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67AD0" w14:textId="77777777" w:rsidR="001312B0" w:rsidRPr="001312B0" w:rsidRDefault="001312B0" w:rsidP="001312B0">
      <w:pPr>
        <w:autoSpaceDE w:val="0"/>
        <w:autoSpaceDN w:val="0"/>
        <w:adjustRightInd w:val="0"/>
        <w:jc w:val="center"/>
        <w:rPr>
          <w:rFonts w:ascii="ＭＳ 明朝" w:cs="ＭＳ 明朝"/>
          <w:kern w:val="0"/>
          <w:sz w:val="24"/>
          <w:szCs w:val="21"/>
        </w:rPr>
      </w:pPr>
      <w:r w:rsidRPr="001312B0">
        <w:rPr>
          <w:rFonts w:ascii="ＭＳ 明朝" w:cs="ＭＳ 明朝" w:hint="eastAsia"/>
          <w:kern w:val="0"/>
          <w:sz w:val="24"/>
          <w:szCs w:val="21"/>
        </w:rPr>
        <w:t>さいたま市シェアサイクル普及事業実証実験に関する基本協定書</w:t>
      </w:r>
    </w:p>
    <w:p w14:paraId="232263C4" w14:textId="77777777" w:rsidR="001312B0" w:rsidRPr="001312B0" w:rsidRDefault="001312B0" w:rsidP="001312B0">
      <w:pPr>
        <w:autoSpaceDE w:val="0"/>
        <w:autoSpaceDN w:val="0"/>
        <w:adjustRightInd w:val="0"/>
        <w:jc w:val="center"/>
        <w:rPr>
          <w:rFonts w:ascii="ＭＳ 明朝" w:cs="ＭＳ 明朝"/>
          <w:kern w:val="0"/>
          <w:szCs w:val="21"/>
        </w:rPr>
      </w:pPr>
    </w:p>
    <w:p w14:paraId="795A26BF" w14:textId="77777777" w:rsidR="001312B0" w:rsidRDefault="001312B0" w:rsidP="001312B0">
      <w:pPr>
        <w:autoSpaceDE w:val="0"/>
        <w:autoSpaceDN w:val="0"/>
        <w:adjustRightInd w:val="0"/>
        <w:jc w:val="center"/>
        <w:rPr>
          <w:rFonts w:ascii="ＭＳ 明朝" w:cs="ＭＳ 明朝"/>
          <w:kern w:val="0"/>
          <w:szCs w:val="21"/>
        </w:rPr>
      </w:pPr>
    </w:p>
    <w:p w14:paraId="128D77B5" w14:textId="6613FC34" w:rsidR="001312B0" w:rsidRDefault="001312B0" w:rsidP="008475C5">
      <w:pPr>
        <w:ind w:firstLineChars="100" w:firstLine="210"/>
        <w:rPr>
          <w:rFonts w:ascii="ＭＳ 明朝" w:cs="ＭＳ 明朝"/>
          <w:kern w:val="0"/>
          <w:szCs w:val="21"/>
        </w:rPr>
      </w:pPr>
      <w:r>
        <w:rPr>
          <w:rFonts w:hint="eastAsia"/>
        </w:rPr>
        <w:t>さいたま市（以下「甲」という。）と［</w:t>
      </w:r>
      <w:r>
        <w:t xml:space="preserve"> </w:t>
      </w:r>
      <w:r>
        <w:rPr>
          <w:rFonts w:hint="eastAsia"/>
        </w:rPr>
        <w:t>］（以下「乙」という。）とは、さいたま市内</w:t>
      </w:r>
      <w:r>
        <w:rPr>
          <w:rFonts w:ascii="ＭＳ 明朝" w:cs="ＭＳ 明朝" w:hint="eastAsia"/>
          <w:kern w:val="0"/>
          <w:szCs w:val="21"/>
        </w:rPr>
        <w:t>で実施するシェアサイクル普及事業</w:t>
      </w:r>
      <w:r w:rsidR="008475C5">
        <w:rPr>
          <w:rFonts w:ascii="ＭＳ 明朝" w:cs="ＭＳ 明朝" w:hint="eastAsia"/>
          <w:kern w:val="0"/>
          <w:szCs w:val="21"/>
        </w:rPr>
        <w:t>実証実験（以下「実証実験</w:t>
      </w:r>
      <w:r w:rsidR="001F6313">
        <w:rPr>
          <w:rFonts w:ascii="ＭＳ 明朝" w:cs="ＭＳ 明朝" w:hint="eastAsia"/>
          <w:kern w:val="0"/>
          <w:szCs w:val="21"/>
        </w:rPr>
        <w:t>」という。）の実施に際し</w:t>
      </w:r>
      <w:r>
        <w:rPr>
          <w:rFonts w:ascii="ＭＳ 明朝" w:cs="ＭＳ 明朝" w:hint="eastAsia"/>
          <w:kern w:val="0"/>
          <w:szCs w:val="21"/>
        </w:rPr>
        <w:t>、次のとおり協定を締結する。</w:t>
      </w:r>
    </w:p>
    <w:p w14:paraId="58361A38" w14:textId="77777777" w:rsidR="001312B0" w:rsidRDefault="001312B0" w:rsidP="001312B0">
      <w:pPr>
        <w:rPr>
          <w:rFonts w:ascii="ＭＳ 明朝" w:cs="ＭＳ 明朝"/>
          <w:kern w:val="0"/>
          <w:szCs w:val="21"/>
        </w:rPr>
      </w:pPr>
    </w:p>
    <w:p w14:paraId="2E98AA6A"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第１章</w:t>
      </w:r>
      <w:r w:rsidR="002F685E">
        <w:rPr>
          <w:rFonts w:ascii="ＭＳ 明朝" w:cs="ＭＳ 明朝" w:hint="eastAsia"/>
          <w:kern w:val="0"/>
          <w:szCs w:val="21"/>
        </w:rPr>
        <w:t xml:space="preserve">　</w:t>
      </w:r>
      <w:r>
        <w:rPr>
          <w:rFonts w:ascii="ＭＳ 明朝" w:cs="ＭＳ 明朝" w:hint="eastAsia"/>
          <w:kern w:val="0"/>
          <w:szCs w:val="21"/>
        </w:rPr>
        <w:t>総則</w:t>
      </w:r>
    </w:p>
    <w:p w14:paraId="31CE76B5" w14:textId="77777777" w:rsidR="001312B0" w:rsidRDefault="001312B0" w:rsidP="001312B0">
      <w:pPr>
        <w:autoSpaceDE w:val="0"/>
        <w:autoSpaceDN w:val="0"/>
        <w:adjustRightInd w:val="0"/>
        <w:jc w:val="left"/>
        <w:rPr>
          <w:rFonts w:ascii="ＭＳ 明朝" w:cs="ＭＳ 明朝"/>
          <w:kern w:val="0"/>
          <w:szCs w:val="21"/>
        </w:rPr>
      </w:pPr>
    </w:p>
    <w:p w14:paraId="58ACBB32"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（趣旨）</w:t>
      </w:r>
    </w:p>
    <w:p w14:paraId="759644E7" w14:textId="68ED103E" w:rsidR="001312B0" w:rsidRDefault="001312B0" w:rsidP="001312B0">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第１条　この協定は、</w:t>
      </w:r>
      <w:r w:rsidR="008475C5">
        <w:rPr>
          <w:rFonts w:ascii="ＭＳ 明朝" w:cs="ＭＳ 明朝" w:hint="eastAsia"/>
          <w:kern w:val="0"/>
          <w:szCs w:val="21"/>
        </w:rPr>
        <w:t>短距離移動の利便性</w:t>
      </w:r>
      <w:r w:rsidR="003736ED">
        <w:rPr>
          <w:rFonts w:ascii="ＭＳ 明朝" w:cs="ＭＳ 明朝" w:hint="eastAsia"/>
          <w:kern w:val="0"/>
          <w:szCs w:val="21"/>
        </w:rPr>
        <w:t>の向上、都市内の回遊性の向上、自転車利用の促進、都市の魅力向上及び</w:t>
      </w:r>
      <w:r w:rsidR="008475C5">
        <w:rPr>
          <w:rFonts w:ascii="ＭＳ 明朝" w:cs="ＭＳ 明朝" w:hint="eastAsia"/>
          <w:kern w:val="0"/>
          <w:szCs w:val="21"/>
        </w:rPr>
        <w:t>地域の活性化</w:t>
      </w:r>
      <w:r>
        <w:rPr>
          <w:rFonts w:ascii="ＭＳ 明朝" w:cs="ＭＳ 明朝" w:hint="eastAsia"/>
          <w:kern w:val="0"/>
          <w:szCs w:val="21"/>
        </w:rPr>
        <w:t>等に資する新たな都市の交通システムとしてのシェアサイクルの</w:t>
      </w:r>
      <w:r w:rsidR="008475C5">
        <w:rPr>
          <w:rFonts w:ascii="ＭＳ 明朝" w:cs="ＭＳ 明朝" w:hint="eastAsia"/>
          <w:kern w:val="0"/>
          <w:szCs w:val="21"/>
        </w:rPr>
        <w:t>普及を、民間事業者と連携して実施することの</w:t>
      </w:r>
      <w:r>
        <w:rPr>
          <w:rFonts w:ascii="ＭＳ 明朝" w:cs="ＭＳ 明朝" w:hint="eastAsia"/>
          <w:kern w:val="0"/>
          <w:szCs w:val="21"/>
        </w:rPr>
        <w:t>有効性及び課題を検証するため、甲及び乙が共同して実</w:t>
      </w:r>
      <w:r w:rsidR="008475C5">
        <w:rPr>
          <w:rFonts w:ascii="ＭＳ 明朝" w:cs="ＭＳ 明朝" w:hint="eastAsia"/>
          <w:kern w:val="0"/>
          <w:szCs w:val="21"/>
        </w:rPr>
        <w:t>施する実証実験</w:t>
      </w:r>
      <w:r>
        <w:rPr>
          <w:rFonts w:ascii="ＭＳ 明朝" w:cs="ＭＳ 明朝" w:hint="eastAsia"/>
          <w:kern w:val="0"/>
          <w:szCs w:val="21"/>
        </w:rPr>
        <w:t>の実施に関し必要な事項を定めるものとする。</w:t>
      </w:r>
    </w:p>
    <w:p w14:paraId="20DE46A9" w14:textId="77777777" w:rsidR="00D3513E" w:rsidRDefault="00D3513E" w:rsidP="001312B0">
      <w:pPr>
        <w:autoSpaceDE w:val="0"/>
        <w:autoSpaceDN w:val="0"/>
        <w:adjustRightInd w:val="0"/>
        <w:ind w:left="210" w:hangingChars="100" w:hanging="210"/>
        <w:jc w:val="left"/>
        <w:rPr>
          <w:rFonts w:ascii="ＭＳ 明朝" w:cs="ＭＳ 明朝"/>
          <w:kern w:val="0"/>
          <w:szCs w:val="21"/>
        </w:rPr>
      </w:pPr>
    </w:p>
    <w:p w14:paraId="0A4974E0"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（定義）</w:t>
      </w:r>
    </w:p>
    <w:p w14:paraId="3F1560AF" w14:textId="77777777" w:rsidR="001312B0" w:rsidRDefault="001312B0" w:rsidP="00D3513E">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第２条</w:t>
      </w:r>
      <w:r w:rsidR="00D3513E">
        <w:rPr>
          <w:rFonts w:ascii="ＭＳ 明朝" w:cs="ＭＳ 明朝" w:hint="eastAsia"/>
          <w:kern w:val="0"/>
          <w:szCs w:val="21"/>
        </w:rPr>
        <w:t xml:space="preserve">　</w:t>
      </w:r>
      <w:r>
        <w:rPr>
          <w:rFonts w:ascii="ＭＳ 明朝" w:cs="ＭＳ 明朝" w:hint="eastAsia"/>
          <w:kern w:val="0"/>
          <w:szCs w:val="21"/>
        </w:rPr>
        <w:t>この協定において次の各号に掲げる用語の意義は、それぞれ当該各号に定めるところによる。</w:t>
      </w:r>
    </w:p>
    <w:p w14:paraId="322AF2F7" w14:textId="77777777" w:rsidR="00DC6811" w:rsidRDefault="00DC6811" w:rsidP="00991559">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 xml:space="preserve">（１）シェアサイクル事業　</w:t>
      </w:r>
      <w:r w:rsidR="002F685E">
        <w:rPr>
          <w:rFonts w:ascii="ＭＳ 明朝" w:cs="ＭＳ 明朝" w:hint="eastAsia"/>
          <w:kern w:val="0"/>
          <w:szCs w:val="21"/>
        </w:rPr>
        <w:t>事業として</w:t>
      </w:r>
      <w:r w:rsidR="00991559">
        <w:rPr>
          <w:rFonts w:ascii="ＭＳ 明朝" w:cs="ＭＳ 明朝" w:hint="eastAsia"/>
          <w:kern w:val="0"/>
          <w:szCs w:val="21"/>
        </w:rPr>
        <w:t>対価を取って</w:t>
      </w:r>
      <w:r w:rsidR="002F685E">
        <w:rPr>
          <w:rFonts w:ascii="ＭＳ 明朝" w:cs="ＭＳ 明朝" w:hint="eastAsia"/>
          <w:kern w:val="0"/>
          <w:szCs w:val="21"/>
        </w:rPr>
        <w:t>実施する</w:t>
      </w:r>
      <w:r>
        <w:rPr>
          <w:rFonts w:ascii="ＭＳ 明朝" w:cs="ＭＳ 明朝" w:hint="eastAsia"/>
          <w:kern w:val="0"/>
          <w:szCs w:val="21"/>
        </w:rPr>
        <w:t>自転車の共有サービスをいう。</w:t>
      </w:r>
    </w:p>
    <w:p w14:paraId="34B7BBF5" w14:textId="77777777" w:rsidR="001312B0" w:rsidRDefault="002F685E"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（２</w:t>
      </w:r>
      <w:r w:rsidR="001312B0">
        <w:rPr>
          <w:rFonts w:ascii="ＭＳ 明朝" w:cs="ＭＳ 明朝" w:hint="eastAsia"/>
          <w:kern w:val="0"/>
          <w:szCs w:val="21"/>
        </w:rPr>
        <w:t>）実施期間</w:t>
      </w:r>
      <w:r w:rsidR="00D3513E">
        <w:rPr>
          <w:rFonts w:ascii="ＭＳ 明朝" w:cs="ＭＳ 明朝" w:hint="eastAsia"/>
          <w:kern w:val="0"/>
          <w:szCs w:val="21"/>
        </w:rPr>
        <w:t xml:space="preserve">　実証実験を</w:t>
      </w:r>
      <w:r w:rsidR="001312B0">
        <w:rPr>
          <w:rFonts w:ascii="ＭＳ 明朝" w:cs="ＭＳ 明朝" w:hint="eastAsia"/>
          <w:kern w:val="0"/>
          <w:szCs w:val="21"/>
        </w:rPr>
        <w:t>行う期間として甲が定めたものをいう。</w:t>
      </w:r>
    </w:p>
    <w:p w14:paraId="07B271C3" w14:textId="0E2830CF" w:rsidR="001312B0" w:rsidRDefault="002F685E" w:rsidP="00DC6811">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（３</w:t>
      </w:r>
      <w:r w:rsidR="001312B0">
        <w:rPr>
          <w:rFonts w:ascii="ＭＳ 明朝" w:cs="ＭＳ 明朝" w:hint="eastAsia"/>
          <w:kern w:val="0"/>
          <w:szCs w:val="21"/>
        </w:rPr>
        <w:t>）関係法令等</w:t>
      </w:r>
      <w:r w:rsidR="00D3513E">
        <w:rPr>
          <w:rFonts w:ascii="ＭＳ 明朝" w:cs="ＭＳ 明朝" w:hint="eastAsia"/>
          <w:kern w:val="0"/>
          <w:szCs w:val="21"/>
        </w:rPr>
        <w:t xml:space="preserve">　</w:t>
      </w:r>
      <w:r w:rsidR="001312B0">
        <w:rPr>
          <w:rFonts w:ascii="ＭＳ 明朝" w:cs="ＭＳ 明朝" w:hint="eastAsia"/>
          <w:kern w:val="0"/>
          <w:szCs w:val="21"/>
        </w:rPr>
        <w:t>地方自治法（昭和２２年法律第６７号）、労働基準法（昭和２２年法律第４９号）、道路交通法（昭和３５年法律第１０５号）、</w:t>
      </w:r>
      <w:r w:rsidR="006A1D25" w:rsidRPr="006A1D25">
        <w:rPr>
          <w:rFonts w:ascii="ＭＳ 明朝" w:cs="ＭＳ 明朝" w:hint="eastAsia"/>
          <w:kern w:val="0"/>
          <w:szCs w:val="21"/>
        </w:rPr>
        <w:t>自転車の安全利用の促進及び自転車等の駐車対策の総合的推進に関する法律</w:t>
      </w:r>
      <w:r w:rsidR="00CF040D">
        <w:rPr>
          <w:rFonts w:ascii="ＭＳ 明朝" w:cs="ＭＳ 明朝" w:hint="eastAsia"/>
          <w:kern w:val="0"/>
          <w:szCs w:val="21"/>
        </w:rPr>
        <w:t>（</w:t>
      </w:r>
      <w:r w:rsidR="006A1D25">
        <w:rPr>
          <w:rFonts w:ascii="ＭＳ 明朝" w:cs="ＭＳ 明朝" w:hint="eastAsia"/>
          <w:kern w:val="0"/>
          <w:szCs w:val="21"/>
        </w:rPr>
        <w:t>昭和５５年法律第８７</w:t>
      </w:r>
      <w:r w:rsidR="006A1D25" w:rsidRPr="006A1D25">
        <w:rPr>
          <w:rFonts w:ascii="ＭＳ 明朝" w:cs="ＭＳ 明朝" w:hint="eastAsia"/>
          <w:kern w:val="0"/>
          <w:szCs w:val="21"/>
        </w:rPr>
        <w:t>号）</w:t>
      </w:r>
      <w:r w:rsidR="006A1D25">
        <w:rPr>
          <w:rFonts w:ascii="ＭＳ 明朝" w:cs="ＭＳ 明朝" w:hint="eastAsia"/>
          <w:kern w:val="0"/>
          <w:szCs w:val="21"/>
        </w:rPr>
        <w:t>自転車活用推進法（平成２８年法律第１１３</w:t>
      </w:r>
      <w:r w:rsidR="006A1D25" w:rsidRPr="006A1D25">
        <w:rPr>
          <w:rFonts w:ascii="ＭＳ 明朝" w:cs="ＭＳ 明朝" w:hint="eastAsia"/>
          <w:kern w:val="0"/>
          <w:szCs w:val="21"/>
        </w:rPr>
        <w:t>号）</w:t>
      </w:r>
      <w:r w:rsidR="001312B0">
        <w:rPr>
          <w:rFonts w:ascii="ＭＳ 明朝" w:cs="ＭＳ 明朝" w:hint="eastAsia"/>
          <w:kern w:val="0"/>
          <w:szCs w:val="21"/>
        </w:rPr>
        <w:t>その他の乙が行うシェアサイクル事業に関係する法令、</w:t>
      </w:r>
      <w:bookmarkStart w:id="0" w:name="MOKUJI_1"/>
      <w:bookmarkEnd w:id="0"/>
      <w:r w:rsidR="00AE59AC">
        <w:t>埼玉県自転車の安全な利用の促進に関する条例</w:t>
      </w:r>
      <w:r w:rsidR="00AE59AC">
        <w:rPr>
          <w:rFonts w:hint="eastAsia"/>
        </w:rPr>
        <w:t>（</w:t>
      </w:r>
      <w:r w:rsidR="00AE59AC">
        <w:t>平成</w:t>
      </w:r>
      <w:r w:rsidR="00AE59AC">
        <w:rPr>
          <w:rFonts w:hint="eastAsia"/>
        </w:rPr>
        <w:t>２３</w:t>
      </w:r>
      <w:r w:rsidR="00AE59AC">
        <w:t>年条例第</w:t>
      </w:r>
      <w:r w:rsidR="00AE59AC">
        <w:rPr>
          <w:rFonts w:hint="eastAsia"/>
        </w:rPr>
        <w:t>６０</w:t>
      </w:r>
      <w:r w:rsidR="00AE59AC">
        <w:t>号</w:t>
      </w:r>
      <w:r w:rsidR="00AE59AC">
        <w:rPr>
          <w:rFonts w:hint="eastAsia"/>
        </w:rPr>
        <w:t>）</w:t>
      </w:r>
      <w:r w:rsidR="006A1D25">
        <w:rPr>
          <w:rStyle w:val="cm30"/>
          <w:rFonts w:ascii="ＭＳ 明朝" w:hAnsi="ＭＳ 明朝" w:hint="eastAsia"/>
          <w:color w:val="000000"/>
          <w:szCs w:val="21"/>
        </w:rPr>
        <w:t>さいたま市自転車等放置防止条例</w:t>
      </w:r>
      <w:r w:rsidR="001312B0">
        <w:rPr>
          <w:rFonts w:ascii="ＭＳ 明朝" w:cs="ＭＳ 明朝" w:hint="eastAsia"/>
          <w:kern w:val="0"/>
          <w:szCs w:val="21"/>
        </w:rPr>
        <w:t>（</w:t>
      </w:r>
      <w:r w:rsidR="006A1D25">
        <w:rPr>
          <w:rFonts w:ascii="ＭＳ 明朝" w:hAnsi="ＭＳ 明朝" w:hint="eastAsia"/>
          <w:color w:val="000000"/>
          <w:szCs w:val="21"/>
        </w:rPr>
        <w:t>平成</w:t>
      </w:r>
      <w:r w:rsidR="00DC6811">
        <w:rPr>
          <w:rFonts w:ascii="ＭＳ 明朝" w:hAnsi="ＭＳ 明朝" w:hint="eastAsia"/>
          <w:color w:val="000000"/>
          <w:szCs w:val="21"/>
        </w:rPr>
        <w:t>１３</w:t>
      </w:r>
      <w:r w:rsidR="006A1D25">
        <w:rPr>
          <w:rFonts w:ascii="ＭＳ 明朝" w:hAnsi="ＭＳ 明朝" w:hint="eastAsia"/>
          <w:color w:val="000000"/>
          <w:szCs w:val="21"/>
        </w:rPr>
        <w:t>年条例第</w:t>
      </w:r>
      <w:r w:rsidR="00DC6811">
        <w:rPr>
          <w:rFonts w:ascii="ＭＳ 明朝" w:hAnsi="ＭＳ 明朝" w:hint="eastAsia"/>
          <w:color w:val="000000"/>
          <w:szCs w:val="21"/>
        </w:rPr>
        <w:t>２０５</w:t>
      </w:r>
      <w:r w:rsidR="006A1D25">
        <w:rPr>
          <w:rFonts w:ascii="ＭＳ 明朝" w:hAnsi="ＭＳ 明朝" w:hint="eastAsia"/>
          <w:color w:val="000000"/>
          <w:szCs w:val="21"/>
        </w:rPr>
        <w:t>号</w:t>
      </w:r>
      <w:r w:rsidR="003736ED">
        <w:rPr>
          <w:rFonts w:ascii="ＭＳ 明朝" w:cs="ＭＳ 明朝" w:hint="eastAsia"/>
          <w:kern w:val="0"/>
          <w:szCs w:val="21"/>
        </w:rPr>
        <w:t>）</w:t>
      </w:r>
      <w:r w:rsidR="001312B0">
        <w:rPr>
          <w:rFonts w:ascii="ＭＳ 明朝" w:cs="ＭＳ 明朝" w:hint="eastAsia"/>
          <w:kern w:val="0"/>
          <w:szCs w:val="21"/>
        </w:rPr>
        <w:t>その他の条例及び条例に基づく規則その他の規程をいう。</w:t>
      </w:r>
    </w:p>
    <w:p w14:paraId="63C2EB74" w14:textId="77777777" w:rsidR="001312B0" w:rsidRDefault="002F685E" w:rsidP="00DC6811">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（４</w:t>
      </w:r>
      <w:r w:rsidR="001312B0">
        <w:rPr>
          <w:rFonts w:ascii="ＭＳ 明朝" w:cs="ＭＳ 明朝" w:hint="eastAsia"/>
          <w:kern w:val="0"/>
          <w:szCs w:val="21"/>
        </w:rPr>
        <w:t>）サイクルポート</w:t>
      </w:r>
      <w:r w:rsidR="00213B4B">
        <w:rPr>
          <w:rFonts w:ascii="ＭＳ 明朝" w:cs="ＭＳ 明朝" w:hint="eastAsia"/>
          <w:kern w:val="0"/>
          <w:szCs w:val="21"/>
        </w:rPr>
        <w:t xml:space="preserve">　</w:t>
      </w:r>
      <w:r w:rsidR="00DC6811">
        <w:rPr>
          <w:rFonts w:ascii="ＭＳ 明朝" w:cs="ＭＳ 明朝" w:hint="eastAsia"/>
          <w:kern w:val="0"/>
          <w:szCs w:val="21"/>
        </w:rPr>
        <w:t>シェアサイクル事業のために設置される自転車</w:t>
      </w:r>
      <w:r w:rsidR="001312B0">
        <w:rPr>
          <w:rFonts w:ascii="ＭＳ 明朝" w:cs="ＭＳ 明朝" w:hint="eastAsia"/>
          <w:kern w:val="0"/>
          <w:szCs w:val="21"/>
        </w:rPr>
        <w:t>駐輪場をいう。</w:t>
      </w:r>
    </w:p>
    <w:p w14:paraId="47CFA206" w14:textId="77777777" w:rsidR="001312B0" w:rsidRDefault="002F685E" w:rsidP="00DC6811">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（５</w:t>
      </w:r>
      <w:r w:rsidR="001312B0">
        <w:rPr>
          <w:rFonts w:ascii="ＭＳ 明朝" w:cs="ＭＳ 明朝" w:hint="eastAsia"/>
          <w:kern w:val="0"/>
          <w:szCs w:val="21"/>
        </w:rPr>
        <w:t>）サイクルポート用公有財産</w:t>
      </w:r>
      <w:r w:rsidR="00213B4B">
        <w:rPr>
          <w:rFonts w:ascii="ＭＳ 明朝" w:cs="ＭＳ 明朝" w:hint="eastAsia"/>
          <w:kern w:val="0"/>
          <w:szCs w:val="21"/>
        </w:rPr>
        <w:t xml:space="preserve">　サイクルポートの設置のため使用される</w:t>
      </w:r>
      <w:r w:rsidR="00DC6811">
        <w:rPr>
          <w:rFonts w:ascii="ＭＳ 明朝" w:cs="ＭＳ 明朝" w:hint="eastAsia"/>
          <w:kern w:val="0"/>
          <w:szCs w:val="21"/>
        </w:rPr>
        <w:t>甲が所有する公共施設</w:t>
      </w:r>
      <w:r w:rsidR="001312B0">
        <w:rPr>
          <w:rFonts w:ascii="ＭＳ 明朝" w:cs="ＭＳ 明朝" w:hint="eastAsia"/>
          <w:kern w:val="0"/>
          <w:szCs w:val="21"/>
        </w:rPr>
        <w:t>その他の財産をいう。</w:t>
      </w:r>
    </w:p>
    <w:p w14:paraId="038794B4" w14:textId="77777777" w:rsidR="001312B0" w:rsidRDefault="002F685E" w:rsidP="00213B4B">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（６</w:t>
      </w:r>
      <w:r w:rsidR="001312B0">
        <w:rPr>
          <w:rFonts w:ascii="ＭＳ 明朝" w:cs="ＭＳ 明朝" w:hint="eastAsia"/>
          <w:kern w:val="0"/>
          <w:szCs w:val="21"/>
        </w:rPr>
        <w:t>）不可抗力</w:t>
      </w:r>
      <w:r w:rsidR="00213B4B">
        <w:rPr>
          <w:rFonts w:ascii="ＭＳ 明朝" w:cs="ＭＳ 明朝" w:hint="eastAsia"/>
          <w:kern w:val="0"/>
          <w:szCs w:val="21"/>
        </w:rPr>
        <w:t xml:space="preserve">　</w:t>
      </w:r>
      <w:r w:rsidR="001312B0">
        <w:rPr>
          <w:rFonts w:ascii="ＭＳ 明朝" w:cs="ＭＳ 明朝" w:hint="eastAsia"/>
          <w:kern w:val="0"/>
          <w:szCs w:val="21"/>
        </w:rPr>
        <w:t>甲及び乙のいずれの責めにも帰することができない暴風、豪雨、落雷、洪水、地震、地滑り、落盤、火災、騒乱、暴動、戦争、第三者による不法行為その他自然的又は人為的な現象で通常の予測を超えるもの及びこれらの影響によって生じた交通手段の断絶、公共インフラの遮断等の事態が継続した状態をいう。</w:t>
      </w:r>
    </w:p>
    <w:p w14:paraId="03606CAD" w14:textId="77777777" w:rsidR="001312B0" w:rsidRDefault="002F685E" w:rsidP="001312B0">
      <w:pPr>
        <w:autoSpaceDE w:val="0"/>
        <w:autoSpaceDN w:val="0"/>
        <w:adjustRightInd w:val="0"/>
        <w:jc w:val="left"/>
        <w:rPr>
          <w:rFonts w:ascii="ＭＳ 明朝" w:cs="ＭＳ 明朝"/>
          <w:kern w:val="0"/>
          <w:szCs w:val="21"/>
        </w:rPr>
      </w:pPr>
      <w:r>
        <w:rPr>
          <w:rFonts w:ascii="ＭＳ 明朝" w:cs="ＭＳ 明朝" w:hint="eastAsia"/>
          <w:kern w:val="0"/>
          <w:szCs w:val="21"/>
        </w:rPr>
        <w:lastRenderedPageBreak/>
        <w:t>（７</w:t>
      </w:r>
      <w:r w:rsidR="001312B0">
        <w:rPr>
          <w:rFonts w:ascii="ＭＳ 明朝" w:cs="ＭＳ 明朝" w:hint="eastAsia"/>
          <w:kern w:val="0"/>
          <w:szCs w:val="21"/>
        </w:rPr>
        <w:t>）法令の変更</w:t>
      </w:r>
      <w:r w:rsidR="00213B4B">
        <w:rPr>
          <w:rFonts w:ascii="ＭＳ 明朝" w:cs="ＭＳ 明朝" w:hint="eastAsia"/>
          <w:kern w:val="0"/>
          <w:szCs w:val="21"/>
        </w:rPr>
        <w:t xml:space="preserve">　</w:t>
      </w:r>
      <w:r w:rsidR="001312B0">
        <w:rPr>
          <w:rFonts w:ascii="ＭＳ 明朝" w:cs="ＭＳ 明朝" w:hint="eastAsia"/>
          <w:kern w:val="0"/>
          <w:szCs w:val="21"/>
        </w:rPr>
        <w:t>法令（条例及び条例に基づく規則を含む。）の制定及び改廃をいう。</w:t>
      </w:r>
    </w:p>
    <w:p w14:paraId="2535CD91" w14:textId="77777777" w:rsidR="00213B4B" w:rsidRPr="002F685E" w:rsidRDefault="00213B4B" w:rsidP="001312B0">
      <w:pPr>
        <w:autoSpaceDE w:val="0"/>
        <w:autoSpaceDN w:val="0"/>
        <w:adjustRightInd w:val="0"/>
        <w:jc w:val="left"/>
        <w:rPr>
          <w:rFonts w:ascii="ＭＳ 明朝" w:cs="ＭＳ 明朝"/>
          <w:kern w:val="0"/>
          <w:szCs w:val="21"/>
        </w:rPr>
      </w:pPr>
    </w:p>
    <w:p w14:paraId="1C1BE74E"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（実施期間）</w:t>
      </w:r>
    </w:p>
    <w:p w14:paraId="75855494" w14:textId="77777777" w:rsidR="001312B0" w:rsidRDefault="001312B0" w:rsidP="002F685E">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第４条</w:t>
      </w:r>
      <w:r w:rsidR="002F685E">
        <w:rPr>
          <w:rFonts w:ascii="ＭＳ 明朝" w:cs="ＭＳ 明朝" w:hint="eastAsia"/>
          <w:kern w:val="0"/>
          <w:szCs w:val="21"/>
        </w:rPr>
        <w:t xml:space="preserve">　実施期間は、この基本協定書の締結日から平成３３年３月３１</w:t>
      </w:r>
      <w:r>
        <w:rPr>
          <w:rFonts w:ascii="ＭＳ 明朝" w:cs="ＭＳ 明朝" w:hint="eastAsia"/>
          <w:kern w:val="0"/>
          <w:szCs w:val="21"/>
        </w:rPr>
        <w:t>日までとする。</w:t>
      </w:r>
    </w:p>
    <w:p w14:paraId="170AA947" w14:textId="51416BF0" w:rsidR="002F685E" w:rsidRDefault="002F685E" w:rsidP="001312B0">
      <w:pPr>
        <w:autoSpaceDE w:val="0"/>
        <w:autoSpaceDN w:val="0"/>
        <w:adjustRightInd w:val="0"/>
        <w:jc w:val="left"/>
        <w:rPr>
          <w:rFonts w:ascii="ＭＳ 明朝" w:cs="ＭＳ 明朝"/>
          <w:kern w:val="0"/>
          <w:szCs w:val="21"/>
        </w:rPr>
      </w:pPr>
    </w:p>
    <w:p w14:paraId="0F9ADAA8" w14:textId="3E5E09DE" w:rsidR="00B6030E" w:rsidRPr="00B6030E" w:rsidRDefault="00B6030E" w:rsidP="00B6030E">
      <w:pPr>
        <w:autoSpaceDE w:val="0"/>
        <w:autoSpaceDN w:val="0"/>
        <w:adjustRightInd w:val="0"/>
        <w:jc w:val="left"/>
        <w:rPr>
          <w:rFonts w:ascii="ＭＳ 明朝" w:cs="ＭＳ 明朝"/>
          <w:kern w:val="0"/>
          <w:szCs w:val="21"/>
        </w:rPr>
      </w:pPr>
      <w:r>
        <w:rPr>
          <w:rFonts w:ascii="ＭＳ 明朝" w:cs="ＭＳ 明朝" w:hint="eastAsia"/>
          <w:kern w:val="0"/>
          <w:szCs w:val="21"/>
        </w:rPr>
        <w:t>（実施区域</w:t>
      </w:r>
      <w:r w:rsidRPr="00B6030E">
        <w:rPr>
          <w:rFonts w:ascii="ＭＳ 明朝" w:cs="ＭＳ 明朝" w:hint="eastAsia"/>
          <w:kern w:val="0"/>
          <w:szCs w:val="21"/>
        </w:rPr>
        <w:t>）</w:t>
      </w:r>
    </w:p>
    <w:p w14:paraId="42C31E7F" w14:textId="0F985104" w:rsidR="00B6030E" w:rsidRPr="00B6030E" w:rsidRDefault="00B6030E" w:rsidP="00B6030E">
      <w:pPr>
        <w:autoSpaceDE w:val="0"/>
        <w:autoSpaceDN w:val="0"/>
        <w:adjustRightInd w:val="0"/>
        <w:jc w:val="left"/>
        <w:rPr>
          <w:rFonts w:ascii="ＭＳ 明朝" w:cs="ＭＳ 明朝"/>
          <w:kern w:val="0"/>
          <w:szCs w:val="21"/>
        </w:rPr>
      </w:pPr>
      <w:r>
        <w:rPr>
          <w:rFonts w:ascii="ＭＳ 明朝" w:cs="ＭＳ 明朝" w:hint="eastAsia"/>
          <w:kern w:val="0"/>
          <w:szCs w:val="21"/>
        </w:rPr>
        <w:t>第５条　実施区域</w:t>
      </w:r>
      <w:r w:rsidRPr="00B6030E">
        <w:rPr>
          <w:rFonts w:ascii="ＭＳ 明朝" w:cs="ＭＳ 明朝" w:hint="eastAsia"/>
          <w:kern w:val="0"/>
          <w:szCs w:val="21"/>
        </w:rPr>
        <w:t>は、</w:t>
      </w:r>
      <w:r>
        <w:rPr>
          <w:rFonts w:ascii="ＭＳ 明朝" w:cs="ＭＳ 明朝" w:hint="eastAsia"/>
          <w:kern w:val="0"/>
          <w:szCs w:val="21"/>
        </w:rPr>
        <w:t>さいたま市全域</w:t>
      </w:r>
      <w:r w:rsidRPr="00B6030E">
        <w:rPr>
          <w:rFonts w:ascii="ＭＳ 明朝" w:cs="ＭＳ 明朝" w:hint="eastAsia"/>
          <w:kern w:val="0"/>
          <w:szCs w:val="21"/>
        </w:rPr>
        <w:t>とする。</w:t>
      </w:r>
      <w:r w:rsidRPr="00B6030E">
        <w:rPr>
          <w:rFonts w:ascii="ＭＳ 明朝" w:cs="ＭＳ 明朝"/>
          <w:kern w:val="0"/>
          <w:szCs w:val="21"/>
        </w:rPr>
        <w:t xml:space="preserve"> </w:t>
      </w:r>
    </w:p>
    <w:p w14:paraId="55D6B9FE" w14:textId="29AA3405" w:rsidR="00B6030E" w:rsidRPr="00B6030E" w:rsidRDefault="00B6030E" w:rsidP="001312B0">
      <w:pPr>
        <w:autoSpaceDE w:val="0"/>
        <w:autoSpaceDN w:val="0"/>
        <w:adjustRightInd w:val="0"/>
        <w:jc w:val="left"/>
        <w:rPr>
          <w:rFonts w:ascii="ＭＳ 明朝" w:cs="ＭＳ 明朝"/>
          <w:kern w:val="0"/>
          <w:szCs w:val="21"/>
        </w:rPr>
      </w:pPr>
    </w:p>
    <w:p w14:paraId="6F0E3D8F" w14:textId="78A2AAC7" w:rsidR="00B6030E" w:rsidRPr="00B6030E" w:rsidRDefault="00B6030E" w:rsidP="00B6030E">
      <w:pPr>
        <w:autoSpaceDE w:val="0"/>
        <w:autoSpaceDN w:val="0"/>
        <w:adjustRightInd w:val="0"/>
        <w:jc w:val="left"/>
        <w:rPr>
          <w:rFonts w:ascii="ＭＳ 明朝" w:cs="ＭＳ 明朝"/>
          <w:kern w:val="0"/>
          <w:szCs w:val="21"/>
        </w:rPr>
      </w:pPr>
      <w:r>
        <w:rPr>
          <w:rFonts w:ascii="ＭＳ 明朝" w:cs="ＭＳ 明朝" w:hint="eastAsia"/>
          <w:kern w:val="0"/>
          <w:szCs w:val="21"/>
        </w:rPr>
        <w:t>（実証実験の所管課</w:t>
      </w:r>
      <w:r w:rsidRPr="00B6030E">
        <w:rPr>
          <w:rFonts w:ascii="ＭＳ 明朝" w:cs="ＭＳ 明朝" w:hint="eastAsia"/>
          <w:kern w:val="0"/>
          <w:szCs w:val="21"/>
        </w:rPr>
        <w:t>）</w:t>
      </w:r>
    </w:p>
    <w:p w14:paraId="105C8D44" w14:textId="5EA33522" w:rsidR="00B6030E" w:rsidRPr="00B6030E" w:rsidRDefault="00B6030E" w:rsidP="00B6030E">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第６条　本実証実験の</w:t>
      </w:r>
      <w:r w:rsidR="00B0161D">
        <w:rPr>
          <w:rFonts w:ascii="ＭＳ 明朝" w:cs="ＭＳ 明朝" w:hint="eastAsia"/>
          <w:kern w:val="0"/>
          <w:szCs w:val="21"/>
        </w:rPr>
        <w:t>甲における所管課は、都市局都市計画部自転車まちづくり推進課とする</w:t>
      </w:r>
      <w:r>
        <w:rPr>
          <w:rFonts w:ascii="ＭＳ 明朝" w:cs="ＭＳ 明朝" w:hint="eastAsia"/>
          <w:kern w:val="0"/>
          <w:szCs w:val="21"/>
        </w:rPr>
        <w:t>。</w:t>
      </w:r>
    </w:p>
    <w:p w14:paraId="253C1B85" w14:textId="77777777" w:rsidR="00B6030E" w:rsidRPr="00B0161D" w:rsidRDefault="00B6030E" w:rsidP="001312B0">
      <w:pPr>
        <w:autoSpaceDE w:val="0"/>
        <w:autoSpaceDN w:val="0"/>
        <w:adjustRightInd w:val="0"/>
        <w:jc w:val="left"/>
        <w:rPr>
          <w:rFonts w:ascii="ＭＳ 明朝" w:cs="ＭＳ 明朝"/>
          <w:kern w:val="0"/>
          <w:szCs w:val="21"/>
        </w:rPr>
      </w:pPr>
    </w:p>
    <w:p w14:paraId="0F0CD7D8" w14:textId="77777777" w:rsidR="002F685E"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第２章</w:t>
      </w:r>
      <w:r w:rsidR="002F685E">
        <w:rPr>
          <w:rFonts w:ascii="ＭＳ 明朝" w:cs="ＭＳ 明朝" w:hint="eastAsia"/>
          <w:kern w:val="0"/>
          <w:szCs w:val="21"/>
        </w:rPr>
        <w:t xml:space="preserve">　業務内容</w:t>
      </w:r>
    </w:p>
    <w:p w14:paraId="7AC14525" w14:textId="77777777" w:rsidR="002F685E" w:rsidRDefault="002F685E" w:rsidP="001312B0">
      <w:pPr>
        <w:autoSpaceDE w:val="0"/>
        <w:autoSpaceDN w:val="0"/>
        <w:adjustRightInd w:val="0"/>
        <w:jc w:val="left"/>
        <w:rPr>
          <w:rFonts w:ascii="ＭＳ 明朝" w:cs="ＭＳ 明朝"/>
          <w:kern w:val="0"/>
          <w:szCs w:val="21"/>
        </w:rPr>
      </w:pPr>
    </w:p>
    <w:p w14:paraId="638687D0" w14:textId="77777777" w:rsidR="001312B0" w:rsidRDefault="002F685E" w:rsidP="001312B0">
      <w:pPr>
        <w:autoSpaceDE w:val="0"/>
        <w:autoSpaceDN w:val="0"/>
        <w:adjustRightInd w:val="0"/>
        <w:jc w:val="left"/>
        <w:rPr>
          <w:rFonts w:ascii="ＭＳ 明朝" w:cs="ＭＳ 明朝"/>
          <w:kern w:val="0"/>
          <w:szCs w:val="21"/>
        </w:rPr>
      </w:pPr>
      <w:r>
        <w:rPr>
          <w:rFonts w:ascii="ＭＳ 明朝" w:cs="ＭＳ 明朝" w:hint="eastAsia"/>
          <w:kern w:val="0"/>
          <w:szCs w:val="21"/>
        </w:rPr>
        <w:t>（甲の業務内容</w:t>
      </w:r>
      <w:r w:rsidR="001312B0">
        <w:rPr>
          <w:rFonts w:ascii="ＭＳ 明朝" w:cs="ＭＳ 明朝" w:hint="eastAsia"/>
          <w:kern w:val="0"/>
          <w:szCs w:val="21"/>
        </w:rPr>
        <w:t>）</w:t>
      </w:r>
    </w:p>
    <w:p w14:paraId="3B151BA4" w14:textId="2C5A0F76" w:rsidR="001312B0" w:rsidRDefault="00B6030E"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第７</w:t>
      </w:r>
      <w:r w:rsidR="001312B0">
        <w:rPr>
          <w:rFonts w:ascii="ＭＳ 明朝" w:cs="ＭＳ 明朝" w:hint="eastAsia"/>
          <w:kern w:val="0"/>
          <w:szCs w:val="21"/>
        </w:rPr>
        <w:t>条</w:t>
      </w:r>
      <w:r w:rsidR="00CF040D">
        <w:rPr>
          <w:rFonts w:ascii="ＭＳ 明朝" w:cs="ＭＳ 明朝" w:hint="eastAsia"/>
          <w:kern w:val="0"/>
          <w:szCs w:val="21"/>
        </w:rPr>
        <w:t xml:space="preserve">　</w:t>
      </w:r>
      <w:r w:rsidR="00F90AB9">
        <w:rPr>
          <w:rFonts w:ascii="ＭＳ 明朝" w:cs="ＭＳ 明朝" w:hint="eastAsia"/>
          <w:kern w:val="0"/>
          <w:szCs w:val="21"/>
        </w:rPr>
        <w:t>実証実験における</w:t>
      </w:r>
      <w:r w:rsidR="002F685E">
        <w:rPr>
          <w:rFonts w:ascii="ＭＳ 明朝" w:cs="ＭＳ 明朝" w:hint="eastAsia"/>
          <w:kern w:val="0"/>
          <w:szCs w:val="21"/>
        </w:rPr>
        <w:t>甲の業務内容</w:t>
      </w:r>
      <w:r w:rsidR="001312B0">
        <w:rPr>
          <w:rFonts w:ascii="ＭＳ 明朝" w:cs="ＭＳ 明朝" w:hint="eastAsia"/>
          <w:kern w:val="0"/>
          <w:szCs w:val="21"/>
        </w:rPr>
        <w:t>は、次のとおりとする。</w:t>
      </w:r>
    </w:p>
    <w:p w14:paraId="33D23DB1" w14:textId="77777777" w:rsidR="001312B0" w:rsidRDefault="002F685E"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（１）実証実験</w:t>
      </w:r>
      <w:r w:rsidR="001312B0">
        <w:rPr>
          <w:rFonts w:ascii="ＭＳ 明朝" w:cs="ＭＳ 明朝" w:hint="eastAsia"/>
          <w:kern w:val="0"/>
          <w:szCs w:val="21"/>
        </w:rPr>
        <w:t>全体の総括</w:t>
      </w:r>
    </w:p>
    <w:p w14:paraId="23958459"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（２）サイクルポート用公有財産の確保</w:t>
      </w:r>
    </w:p>
    <w:p w14:paraId="3A030407" w14:textId="77777777" w:rsidR="001312B0" w:rsidRDefault="002F685E"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（３）実証実験</w:t>
      </w:r>
      <w:r w:rsidR="001312B0">
        <w:rPr>
          <w:rFonts w:ascii="ＭＳ 明朝" w:cs="ＭＳ 明朝" w:hint="eastAsia"/>
          <w:kern w:val="0"/>
          <w:szCs w:val="21"/>
        </w:rPr>
        <w:t>の実施に係る関係事業者との調整</w:t>
      </w:r>
    </w:p>
    <w:p w14:paraId="20BE5524" w14:textId="77777777" w:rsidR="001312B0" w:rsidRDefault="00CF040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（４）実証実験結果の検証</w:t>
      </w:r>
    </w:p>
    <w:p w14:paraId="40D4FC54" w14:textId="77777777" w:rsidR="00F90AB9" w:rsidRDefault="00F90AB9" w:rsidP="001312B0">
      <w:pPr>
        <w:autoSpaceDE w:val="0"/>
        <w:autoSpaceDN w:val="0"/>
        <w:adjustRightInd w:val="0"/>
        <w:jc w:val="left"/>
        <w:rPr>
          <w:rFonts w:ascii="ＭＳ 明朝" w:cs="ＭＳ 明朝"/>
          <w:kern w:val="0"/>
          <w:szCs w:val="21"/>
        </w:rPr>
      </w:pPr>
    </w:p>
    <w:p w14:paraId="45E0E979" w14:textId="77777777" w:rsidR="001312B0" w:rsidRDefault="00CF040D" w:rsidP="001312B0">
      <w:pPr>
        <w:autoSpaceDE w:val="0"/>
        <w:autoSpaceDN w:val="0"/>
        <w:adjustRightInd w:val="0"/>
        <w:jc w:val="left"/>
        <w:rPr>
          <w:rFonts w:ascii="ＭＳ 明朝" w:cs="ＭＳ 明朝"/>
          <w:kern w:val="0"/>
          <w:szCs w:val="21"/>
        </w:rPr>
      </w:pPr>
      <w:r>
        <w:rPr>
          <w:rFonts w:ascii="ＭＳ 明朝" w:cs="ＭＳ 明朝" w:hint="eastAsia"/>
          <w:kern w:val="0"/>
          <w:szCs w:val="21"/>
        </w:rPr>
        <w:t>（乙の業務内容</w:t>
      </w:r>
      <w:r w:rsidR="001312B0">
        <w:rPr>
          <w:rFonts w:ascii="ＭＳ 明朝" w:cs="ＭＳ 明朝" w:hint="eastAsia"/>
          <w:kern w:val="0"/>
          <w:szCs w:val="21"/>
        </w:rPr>
        <w:t>）</w:t>
      </w:r>
    </w:p>
    <w:p w14:paraId="6069A152" w14:textId="199C836E" w:rsidR="001312B0" w:rsidRDefault="00B6030E"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第８</w:t>
      </w:r>
      <w:r w:rsidR="001312B0">
        <w:rPr>
          <w:rFonts w:ascii="ＭＳ 明朝" w:cs="ＭＳ 明朝" w:hint="eastAsia"/>
          <w:kern w:val="0"/>
          <w:szCs w:val="21"/>
        </w:rPr>
        <w:t>条</w:t>
      </w:r>
      <w:r w:rsidR="00CF040D">
        <w:rPr>
          <w:rFonts w:ascii="ＭＳ 明朝" w:cs="ＭＳ 明朝" w:hint="eastAsia"/>
          <w:kern w:val="0"/>
          <w:szCs w:val="21"/>
        </w:rPr>
        <w:t xml:space="preserve">　</w:t>
      </w:r>
      <w:r w:rsidR="00F90AB9">
        <w:rPr>
          <w:rFonts w:ascii="ＭＳ 明朝" w:cs="ＭＳ 明朝" w:hint="eastAsia"/>
          <w:kern w:val="0"/>
          <w:szCs w:val="21"/>
        </w:rPr>
        <w:t>実証実験における</w:t>
      </w:r>
      <w:r w:rsidR="00CF040D">
        <w:rPr>
          <w:rFonts w:ascii="ＭＳ 明朝" w:cs="ＭＳ 明朝" w:hint="eastAsia"/>
          <w:kern w:val="0"/>
          <w:szCs w:val="21"/>
        </w:rPr>
        <w:t>乙の業務内容</w:t>
      </w:r>
      <w:r w:rsidR="001312B0">
        <w:rPr>
          <w:rFonts w:ascii="ＭＳ 明朝" w:cs="ＭＳ 明朝" w:hint="eastAsia"/>
          <w:kern w:val="0"/>
          <w:szCs w:val="21"/>
        </w:rPr>
        <w:t>は</w:t>
      </w:r>
      <w:r w:rsidR="00CF040D">
        <w:rPr>
          <w:rFonts w:ascii="ＭＳ 明朝" w:cs="ＭＳ 明朝" w:hint="eastAsia"/>
          <w:kern w:val="0"/>
          <w:szCs w:val="21"/>
        </w:rPr>
        <w:t>、</w:t>
      </w:r>
      <w:r w:rsidR="001312B0">
        <w:rPr>
          <w:rFonts w:ascii="ＭＳ 明朝" w:cs="ＭＳ 明朝" w:hint="eastAsia"/>
          <w:kern w:val="0"/>
          <w:szCs w:val="21"/>
        </w:rPr>
        <w:t>次のとおりとする。</w:t>
      </w:r>
    </w:p>
    <w:p w14:paraId="4F5EA2E0" w14:textId="5C151499" w:rsidR="00CF040D" w:rsidRDefault="003736E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（１）市内でのシェアサイクル事業の実施及び</w:t>
      </w:r>
      <w:r w:rsidR="00CF040D">
        <w:rPr>
          <w:rFonts w:ascii="ＭＳ 明朝" w:cs="ＭＳ 明朝" w:hint="eastAsia"/>
          <w:kern w:val="0"/>
          <w:szCs w:val="21"/>
        </w:rPr>
        <w:t>運営</w:t>
      </w:r>
    </w:p>
    <w:p w14:paraId="7C9B4E47" w14:textId="7B51DB39" w:rsidR="001312B0" w:rsidRDefault="00CF040D" w:rsidP="00CF040D">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（２</w:t>
      </w:r>
      <w:r w:rsidR="001312B0">
        <w:rPr>
          <w:rFonts w:ascii="ＭＳ 明朝" w:cs="ＭＳ 明朝" w:hint="eastAsia"/>
          <w:kern w:val="0"/>
          <w:szCs w:val="21"/>
        </w:rPr>
        <w:t>）シェアサイクル事業の実施に係る施設</w:t>
      </w:r>
      <w:r w:rsidR="003736ED">
        <w:rPr>
          <w:rFonts w:ascii="ＭＳ 明朝" w:cs="ＭＳ 明朝" w:hint="eastAsia"/>
          <w:kern w:val="0"/>
          <w:szCs w:val="21"/>
        </w:rPr>
        <w:t>整備、</w:t>
      </w:r>
      <w:r>
        <w:rPr>
          <w:rFonts w:ascii="ＭＳ 明朝" w:cs="ＭＳ 明朝" w:hint="eastAsia"/>
          <w:kern w:val="0"/>
          <w:szCs w:val="21"/>
        </w:rPr>
        <w:t>器材の調達</w:t>
      </w:r>
      <w:r w:rsidR="001312B0">
        <w:rPr>
          <w:rFonts w:ascii="ＭＳ 明朝" w:cs="ＭＳ 明朝" w:hint="eastAsia"/>
          <w:kern w:val="0"/>
          <w:szCs w:val="21"/>
        </w:rPr>
        <w:t>、維持管理及び実施期間終了後の原状回復</w:t>
      </w:r>
    </w:p>
    <w:p w14:paraId="6D16F100"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（３）シェアサイクル事業の実施に係る違法駐輪対策</w:t>
      </w:r>
    </w:p>
    <w:p w14:paraId="24288CE8"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（４）</w:t>
      </w:r>
      <w:r w:rsidR="007D4585">
        <w:rPr>
          <w:rFonts w:ascii="ＭＳ 明朝" w:cs="ＭＳ 明朝" w:hint="eastAsia"/>
          <w:kern w:val="0"/>
          <w:szCs w:val="21"/>
        </w:rPr>
        <w:t>サイクルポート用</w:t>
      </w:r>
      <w:r>
        <w:rPr>
          <w:rFonts w:ascii="ＭＳ 明朝" w:cs="ＭＳ 明朝" w:hint="eastAsia"/>
          <w:kern w:val="0"/>
          <w:szCs w:val="21"/>
        </w:rPr>
        <w:t>公有財産以外でのサイクルポートの確保</w:t>
      </w:r>
    </w:p>
    <w:p w14:paraId="42B25628" w14:textId="77777777" w:rsidR="001312B0" w:rsidRDefault="00CF040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（５）シェアサイクル事業</w:t>
      </w:r>
      <w:r w:rsidR="001312B0">
        <w:rPr>
          <w:rFonts w:ascii="ＭＳ 明朝" w:cs="ＭＳ 明朝" w:hint="eastAsia"/>
          <w:kern w:val="0"/>
          <w:szCs w:val="21"/>
        </w:rPr>
        <w:t>の周知及び広報</w:t>
      </w:r>
    </w:p>
    <w:p w14:paraId="4EA00702" w14:textId="77777777" w:rsidR="00991559" w:rsidRPr="00991559" w:rsidRDefault="001312B0" w:rsidP="005640DD">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（６）</w:t>
      </w:r>
      <w:r w:rsidR="00CF040D">
        <w:rPr>
          <w:rFonts w:ascii="ＭＳ 明朝" w:cs="ＭＳ 明朝" w:hint="eastAsia"/>
          <w:kern w:val="0"/>
          <w:szCs w:val="21"/>
        </w:rPr>
        <w:t>市内のシェアサイクル利用に関する</w:t>
      </w:r>
      <w:r>
        <w:rPr>
          <w:rFonts w:ascii="ＭＳ 明朝" w:cs="ＭＳ 明朝" w:hint="eastAsia"/>
          <w:kern w:val="0"/>
          <w:szCs w:val="21"/>
        </w:rPr>
        <w:t>データ</w:t>
      </w:r>
      <w:r w:rsidR="005640DD">
        <w:rPr>
          <w:rFonts w:ascii="ＭＳ 明朝" w:cs="ＭＳ 明朝" w:hint="eastAsia"/>
          <w:kern w:val="0"/>
          <w:szCs w:val="21"/>
        </w:rPr>
        <w:t>（料金収入データを含む。）</w:t>
      </w:r>
      <w:r>
        <w:rPr>
          <w:rFonts w:ascii="ＭＳ 明朝" w:cs="ＭＳ 明朝" w:hint="eastAsia"/>
          <w:kern w:val="0"/>
          <w:szCs w:val="21"/>
        </w:rPr>
        <w:t>の収集、整理及び甲への提供</w:t>
      </w:r>
    </w:p>
    <w:p w14:paraId="6C39C6B1" w14:textId="77777777" w:rsidR="001312B0" w:rsidRDefault="005640D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（７</w:t>
      </w:r>
      <w:r w:rsidR="001312B0">
        <w:rPr>
          <w:rFonts w:ascii="ＭＳ 明朝" w:cs="ＭＳ 明朝" w:hint="eastAsia"/>
          <w:kern w:val="0"/>
          <w:szCs w:val="21"/>
        </w:rPr>
        <w:t>）利用者に対するアンケート調査の実施</w:t>
      </w:r>
    </w:p>
    <w:p w14:paraId="7F8874E0" w14:textId="77777777" w:rsidR="001312B0" w:rsidRDefault="005640D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（８</w:t>
      </w:r>
      <w:r w:rsidR="001312B0">
        <w:rPr>
          <w:rFonts w:ascii="ＭＳ 明朝" w:cs="ＭＳ 明朝" w:hint="eastAsia"/>
          <w:kern w:val="0"/>
          <w:szCs w:val="21"/>
        </w:rPr>
        <w:t>）</w:t>
      </w:r>
      <w:r w:rsidR="00F90AB9">
        <w:rPr>
          <w:rFonts w:ascii="ＭＳ 明朝" w:cs="ＭＳ 明朝" w:hint="eastAsia"/>
          <w:kern w:val="0"/>
          <w:szCs w:val="21"/>
        </w:rPr>
        <w:t>利用状況、収支状況等の</w:t>
      </w:r>
      <w:r w:rsidR="001312B0">
        <w:rPr>
          <w:rFonts w:ascii="ＭＳ 明朝" w:cs="ＭＳ 明朝" w:hint="eastAsia"/>
          <w:kern w:val="0"/>
          <w:szCs w:val="21"/>
        </w:rPr>
        <w:t>事業報告</w:t>
      </w:r>
      <w:r w:rsidR="00CF040D">
        <w:rPr>
          <w:rFonts w:ascii="ＭＳ 明朝" w:cs="ＭＳ 明朝" w:hint="eastAsia"/>
          <w:kern w:val="0"/>
          <w:szCs w:val="21"/>
        </w:rPr>
        <w:t>及び実証実験結果の検証への協力</w:t>
      </w:r>
    </w:p>
    <w:p w14:paraId="30F8A9E4" w14:textId="77777777" w:rsidR="00F90AB9" w:rsidRPr="005640DD" w:rsidRDefault="00F90AB9" w:rsidP="001312B0">
      <w:pPr>
        <w:autoSpaceDE w:val="0"/>
        <w:autoSpaceDN w:val="0"/>
        <w:adjustRightInd w:val="0"/>
        <w:jc w:val="left"/>
        <w:rPr>
          <w:rFonts w:ascii="ＭＳ 明朝" w:cs="ＭＳ 明朝"/>
          <w:kern w:val="0"/>
          <w:szCs w:val="21"/>
        </w:rPr>
      </w:pPr>
    </w:p>
    <w:p w14:paraId="4E9A54B0" w14:textId="77777777" w:rsidR="00F90AB9" w:rsidRDefault="00F90AB9" w:rsidP="00F90AB9">
      <w:r>
        <w:rPr>
          <w:rFonts w:hint="eastAsia"/>
        </w:rPr>
        <w:t>（</w:t>
      </w:r>
      <w:r>
        <w:rPr>
          <w:rFonts w:ascii="ＭＳ 明朝" w:cs="ＭＳ 明朝" w:hint="eastAsia"/>
          <w:kern w:val="0"/>
          <w:szCs w:val="21"/>
        </w:rPr>
        <w:t>サイクルポート用公有財産</w:t>
      </w:r>
      <w:r>
        <w:rPr>
          <w:rFonts w:hint="eastAsia"/>
        </w:rPr>
        <w:t>の貸付</w:t>
      </w:r>
      <w:r w:rsidR="001C7CC2">
        <w:rPr>
          <w:rFonts w:hint="eastAsia"/>
        </w:rPr>
        <w:t>け</w:t>
      </w:r>
      <w:r>
        <w:rPr>
          <w:rFonts w:hint="eastAsia"/>
        </w:rPr>
        <w:t>）</w:t>
      </w:r>
    </w:p>
    <w:p w14:paraId="11AFBB02" w14:textId="57BF67D3" w:rsidR="00F90AB9" w:rsidRDefault="00B6030E" w:rsidP="00F90AB9">
      <w:pPr>
        <w:ind w:left="210" w:hangingChars="100" w:hanging="210"/>
      </w:pPr>
      <w:r>
        <w:rPr>
          <w:rFonts w:hint="eastAsia"/>
        </w:rPr>
        <w:t>第９</w:t>
      </w:r>
      <w:r w:rsidR="001C7CC2">
        <w:rPr>
          <w:rFonts w:hint="eastAsia"/>
        </w:rPr>
        <w:t>条　甲は、実証実験の実施にあ</w:t>
      </w:r>
      <w:r w:rsidR="00F90AB9">
        <w:rPr>
          <w:rFonts w:hint="eastAsia"/>
        </w:rPr>
        <w:t>たり、</w:t>
      </w:r>
      <w:r w:rsidR="008719CE">
        <w:rPr>
          <w:rFonts w:hint="eastAsia"/>
        </w:rPr>
        <w:t>さいたま市財産規則（平成１３年規則第６８号）</w:t>
      </w:r>
      <w:r w:rsidR="008719CE">
        <w:rPr>
          <w:rFonts w:hint="eastAsia"/>
        </w:rPr>
        <w:lastRenderedPageBreak/>
        <w:t>に従い</w:t>
      </w:r>
      <w:r w:rsidR="00F90AB9">
        <w:rPr>
          <w:rFonts w:hint="eastAsia"/>
        </w:rPr>
        <w:t>別途締結する契約書に基づき、</w:t>
      </w:r>
      <w:r w:rsidR="00F90AB9">
        <w:rPr>
          <w:rFonts w:ascii="ＭＳ 明朝" w:cs="ＭＳ 明朝" w:hint="eastAsia"/>
          <w:kern w:val="0"/>
          <w:szCs w:val="21"/>
        </w:rPr>
        <w:t>サイクルポート用公有財産</w:t>
      </w:r>
      <w:r w:rsidR="00F90AB9">
        <w:rPr>
          <w:rFonts w:hint="eastAsia"/>
        </w:rPr>
        <w:t>を乙に貸し付け</w:t>
      </w:r>
      <w:r w:rsidR="00800E33">
        <w:rPr>
          <w:rFonts w:hint="eastAsia"/>
        </w:rPr>
        <w:t>、乙は当該財産をサイクルポートとして使用す</w:t>
      </w:r>
      <w:r w:rsidR="00F90AB9">
        <w:rPr>
          <w:rFonts w:hint="eastAsia"/>
        </w:rPr>
        <w:t>る。</w:t>
      </w:r>
    </w:p>
    <w:p w14:paraId="1DA5F1C1" w14:textId="77777777" w:rsidR="00F90AB9" w:rsidRDefault="00F90AB9" w:rsidP="00F90AB9">
      <w:r>
        <w:rPr>
          <w:rFonts w:hint="eastAsia"/>
        </w:rPr>
        <w:t xml:space="preserve">２　</w:t>
      </w:r>
      <w:r w:rsidR="001C7CC2">
        <w:rPr>
          <w:rFonts w:hint="eastAsia"/>
        </w:rPr>
        <w:t>前項の場合における</w:t>
      </w:r>
      <w:r>
        <w:rPr>
          <w:rFonts w:ascii="ＭＳ 明朝" w:cs="ＭＳ 明朝" w:hint="eastAsia"/>
          <w:kern w:val="0"/>
          <w:szCs w:val="21"/>
        </w:rPr>
        <w:t>サイクルポート用公有財産</w:t>
      </w:r>
      <w:r>
        <w:rPr>
          <w:rFonts w:hint="eastAsia"/>
        </w:rPr>
        <w:t>の貸付料は、無償とする。</w:t>
      </w:r>
    </w:p>
    <w:p w14:paraId="02382B2B" w14:textId="3740ABBE" w:rsidR="00AF57C3" w:rsidRDefault="0030414A"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３　乙は、サイクルポート用公有財産をサイクルポートとして使用するにあたり、舗装や機器の設置等現状を変更</w:t>
      </w:r>
      <w:r w:rsidR="00F35029">
        <w:rPr>
          <w:rFonts w:ascii="ＭＳ 明朝" w:cs="ＭＳ 明朝" w:hint="eastAsia"/>
          <w:kern w:val="0"/>
          <w:szCs w:val="21"/>
        </w:rPr>
        <w:t>（修繕の場合を除く。）</w:t>
      </w:r>
      <w:r>
        <w:rPr>
          <w:rFonts w:ascii="ＭＳ 明朝" w:cs="ＭＳ 明朝" w:hint="eastAsia"/>
          <w:kern w:val="0"/>
          <w:szCs w:val="21"/>
        </w:rPr>
        <w:t>しようとする場合は、事前に変更内容</w:t>
      </w:r>
      <w:r w:rsidR="00AF57C3">
        <w:rPr>
          <w:rFonts w:ascii="ＭＳ 明朝" w:cs="ＭＳ 明朝" w:hint="eastAsia"/>
          <w:kern w:val="0"/>
          <w:szCs w:val="21"/>
        </w:rPr>
        <w:t>を</w:t>
      </w:r>
      <w:r w:rsidRPr="0030414A">
        <w:rPr>
          <w:rFonts w:ascii="ＭＳ 明朝" w:cs="ＭＳ 明朝" w:hint="eastAsia"/>
          <w:kern w:val="0"/>
          <w:szCs w:val="21"/>
        </w:rPr>
        <w:t>甲に申請し、その承認を受けなければならない。</w:t>
      </w:r>
    </w:p>
    <w:p w14:paraId="3FDCD0FC" w14:textId="77777777" w:rsidR="00CD507D" w:rsidRPr="0030414A" w:rsidRDefault="00CD507D" w:rsidP="0030414A">
      <w:pPr>
        <w:autoSpaceDE w:val="0"/>
        <w:autoSpaceDN w:val="0"/>
        <w:adjustRightInd w:val="0"/>
        <w:ind w:left="210" w:hangingChars="100" w:hanging="210"/>
        <w:jc w:val="left"/>
        <w:rPr>
          <w:rFonts w:ascii="ＭＳ 明朝" w:cs="ＭＳ 明朝"/>
          <w:kern w:val="0"/>
          <w:szCs w:val="21"/>
        </w:rPr>
      </w:pPr>
    </w:p>
    <w:p w14:paraId="154A2E84" w14:textId="77777777" w:rsidR="001312B0" w:rsidRDefault="001312B0" w:rsidP="003B6B79">
      <w:pPr>
        <w:tabs>
          <w:tab w:val="left" w:pos="7224"/>
        </w:tabs>
        <w:autoSpaceDE w:val="0"/>
        <w:autoSpaceDN w:val="0"/>
        <w:adjustRightInd w:val="0"/>
        <w:jc w:val="left"/>
        <w:rPr>
          <w:rFonts w:ascii="ＭＳ 明朝" w:cs="ＭＳ 明朝"/>
          <w:kern w:val="0"/>
          <w:szCs w:val="21"/>
        </w:rPr>
      </w:pPr>
      <w:r>
        <w:rPr>
          <w:rFonts w:ascii="ＭＳ 明朝" w:cs="ＭＳ 明朝" w:hint="eastAsia"/>
          <w:kern w:val="0"/>
          <w:szCs w:val="21"/>
        </w:rPr>
        <w:t>（費用負担）</w:t>
      </w:r>
      <w:r w:rsidR="003B6B79">
        <w:rPr>
          <w:rFonts w:ascii="ＭＳ 明朝" w:cs="ＭＳ 明朝"/>
          <w:kern w:val="0"/>
          <w:szCs w:val="21"/>
        </w:rPr>
        <w:tab/>
      </w:r>
    </w:p>
    <w:p w14:paraId="59E735B3" w14:textId="0C8ACE0E" w:rsidR="001312B0" w:rsidRDefault="00B6030E" w:rsidP="0030414A">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第１０</w:t>
      </w:r>
      <w:r w:rsidR="001312B0">
        <w:rPr>
          <w:rFonts w:ascii="ＭＳ 明朝" w:cs="ＭＳ 明朝" w:hint="eastAsia"/>
          <w:kern w:val="0"/>
          <w:szCs w:val="21"/>
        </w:rPr>
        <w:t>条</w:t>
      </w:r>
      <w:r w:rsidR="005001C1">
        <w:rPr>
          <w:rFonts w:ascii="ＭＳ 明朝" w:cs="ＭＳ 明朝" w:hint="eastAsia"/>
          <w:kern w:val="0"/>
          <w:szCs w:val="21"/>
        </w:rPr>
        <w:t xml:space="preserve">　</w:t>
      </w:r>
      <w:r w:rsidR="003736ED">
        <w:rPr>
          <w:rFonts w:ascii="ＭＳ 明朝" w:cs="ＭＳ 明朝" w:hint="eastAsia"/>
          <w:kern w:val="0"/>
          <w:szCs w:val="21"/>
        </w:rPr>
        <w:t>シェアサイクル事業の実施に係る施設整備、器材の調達及び維持管理、シェアサイクル事業の運営</w:t>
      </w:r>
      <w:r w:rsidR="0030414A">
        <w:rPr>
          <w:rFonts w:ascii="ＭＳ 明朝" w:cs="ＭＳ 明朝" w:hint="eastAsia"/>
          <w:kern w:val="0"/>
          <w:szCs w:val="21"/>
        </w:rPr>
        <w:t>並びに実施期間終了後の原状回復に要する</w:t>
      </w:r>
      <w:r w:rsidR="001312B0">
        <w:rPr>
          <w:rFonts w:ascii="ＭＳ 明朝" w:cs="ＭＳ 明朝" w:hint="eastAsia"/>
          <w:kern w:val="0"/>
          <w:szCs w:val="21"/>
        </w:rPr>
        <w:t>費用は、全て乙の負担とし、甲は、補助金、委託料、その他一切の費用を負担しない。</w:t>
      </w:r>
    </w:p>
    <w:p w14:paraId="1603F344" w14:textId="159F479F" w:rsidR="001312B0" w:rsidRDefault="001312B0" w:rsidP="00FE5D6A">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２</w:t>
      </w:r>
      <w:r w:rsidR="00FE5D6A">
        <w:rPr>
          <w:rFonts w:ascii="ＭＳ 明朝" w:cs="ＭＳ 明朝" w:hint="eastAsia"/>
          <w:kern w:val="0"/>
          <w:szCs w:val="21"/>
        </w:rPr>
        <w:t xml:space="preserve">　</w:t>
      </w:r>
      <w:r w:rsidR="00FE5D6A">
        <w:rPr>
          <w:rStyle w:val="cm30"/>
          <w:rFonts w:ascii="ＭＳ 明朝" w:hAnsi="ＭＳ 明朝" w:hint="eastAsia"/>
          <w:color w:val="000000"/>
          <w:szCs w:val="21"/>
        </w:rPr>
        <w:t>さいたま市自転車等放置防止条例</w:t>
      </w:r>
      <w:r w:rsidR="00B0161D">
        <w:rPr>
          <w:rStyle w:val="cm30"/>
          <w:rFonts w:ascii="ＭＳ 明朝" w:hAnsi="ＭＳ 明朝" w:hint="eastAsia"/>
          <w:color w:val="000000"/>
          <w:szCs w:val="21"/>
        </w:rPr>
        <w:t>（平成１３年条例第２０５号）第８条及び第１０条</w:t>
      </w:r>
      <w:r>
        <w:rPr>
          <w:rFonts w:ascii="ＭＳ 明朝" w:cs="ＭＳ 明朝" w:hint="eastAsia"/>
          <w:kern w:val="0"/>
          <w:szCs w:val="21"/>
        </w:rPr>
        <w:t>の規定により、シェアサイクル事業に使用する自</w:t>
      </w:r>
      <w:r w:rsidR="00FE5D6A">
        <w:rPr>
          <w:rFonts w:ascii="ＭＳ 明朝" w:cs="ＭＳ 明朝" w:hint="eastAsia"/>
          <w:kern w:val="0"/>
          <w:szCs w:val="21"/>
        </w:rPr>
        <w:t>転車が撤去及び</w:t>
      </w:r>
      <w:r>
        <w:rPr>
          <w:rFonts w:ascii="ＭＳ 明朝" w:cs="ＭＳ 明朝" w:hint="eastAsia"/>
          <w:kern w:val="0"/>
          <w:szCs w:val="21"/>
        </w:rPr>
        <w:t>保管された場合の費用は、乙が負担する。</w:t>
      </w:r>
    </w:p>
    <w:p w14:paraId="30982603" w14:textId="77777777" w:rsidR="00FE5D6A" w:rsidRDefault="00FE5D6A" w:rsidP="001312B0">
      <w:pPr>
        <w:autoSpaceDE w:val="0"/>
        <w:autoSpaceDN w:val="0"/>
        <w:adjustRightInd w:val="0"/>
        <w:jc w:val="left"/>
        <w:rPr>
          <w:rFonts w:ascii="ＭＳ 明朝" w:cs="ＭＳ 明朝"/>
          <w:kern w:val="0"/>
          <w:szCs w:val="21"/>
        </w:rPr>
      </w:pPr>
    </w:p>
    <w:p w14:paraId="57F6FE4E" w14:textId="77777777" w:rsidR="00C949FD" w:rsidRDefault="007D4585" w:rsidP="00C949FD">
      <w:r>
        <w:rPr>
          <w:rFonts w:hint="eastAsia"/>
        </w:rPr>
        <w:t>（運営</w:t>
      </w:r>
      <w:r w:rsidR="00C949FD">
        <w:rPr>
          <w:rFonts w:hint="eastAsia"/>
        </w:rPr>
        <w:t>基準）</w:t>
      </w:r>
    </w:p>
    <w:p w14:paraId="6485E931" w14:textId="2328CCCD" w:rsidR="002E78F1" w:rsidRPr="00027F5C" w:rsidRDefault="00B6030E" w:rsidP="002E78F1">
      <w:pPr>
        <w:ind w:left="210" w:hangingChars="100" w:hanging="210"/>
      </w:pPr>
      <w:r>
        <w:rPr>
          <w:rFonts w:hint="eastAsia"/>
        </w:rPr>
        <w:t>第１１</w:t>
      </w:r>
      <w:r w:rsidR="00C949FD">
        <w:rPr>
          <w:rFonts w:hint="eastAsia"/>
        </w:rPr>
        <w:t>条　乙がシェアサイクル事業を実施するにあたっては、次に掲げる運営基準を遵守しなければならない。</w:t>
      </w:r>
    </w:p>
    <w:p w14:paraId="15795A42" w14:textId="50B6C137" w:rsidR="002E78F1" w:rsidRPr="00743F72" w:rsidRDefault="002E78F1" w:rsidP="002E78F1">
      <w:pPr>
        <w:ind w:left="420" w:hangingChars="200" w:hanging="420"/>
        <w:rPr>
          <w:rFonts w:ascii="ＭＳ 明朝" w:hAnsi="ＭＳ 明朝" w:cs="ＭＳ 明朝"/>
          <w:kern w:val="0"/>
          <w:szCs w:val="21"/>
        </w:rPr>
      </w:pPr>
      <w:r>
        <w:rPr>
          <w:rFonts w:ascii="ＭＳ 明朝" w:hAnsi="ＭＳ 明朝" w:cs="ＭＳ 明朝" w:hint="eastAsia"/>
          <w:kern w:val="0"/>
          <w:szCs w:val="21"/>
        </w:rPr>
        <w:t>（１）</w:t>
      </w:r>
      <w:r w:rsidRPr="00743F72">
        <w:rPr>
          <w:rFonts w:ascii="ＭＳ 明朝" w:hAnsi="ＭＳ 明朝" w:cs="ＭＳ 明朝" w:hint="eastAsia"/>
          <w:kern w:val="0"/>
          <w:szCs w:val="21"/>
        </w:rPr>
        <w:t>利用者がどのサイクルポートでも自転車を借りることができ、また、借りたサイクルポートと別のサイクルポートに返却可能なシステムとすること。</w:t>
      </w:r>
    </w:p>
    <w:p w14:paraId="6B8846FB" w14:textId="1113F85C" w:rsidR="002E78F1" w:rsidRPr="00743F72" w:rsidRDefault="002E78F1" w:rsidP="002E78F1">
      <w:pPr>
        <w:rPr>
          <w:rFonts w:ascii="ＭＳ 明朝" w:hAnsi="ＭＳ 明朝" w:cs="ＭＳ 明朝"/>
          <w:kern w:val="0"/>
          <w:szCs w:val="21"/>
        </w:rPr>
      </w:pPr>
      <w:r>
        <w:rPr>
          <w:rFonts w:ascii="ＭＳ 明朝" w:hAnsi="ＭＳ 明朝" w:cs="ＭＳ 明朝" w:hint="eastAsia"/>
          <w:kern w:val="0"/>
          <w:szCs w:val="21"/>
        </w:rPr>
        <w:t>（２）</w:t>
      </w:r>
      <w:r w:rsidRPr="00743F72">
        <w:rPr>
          <w:rFonts w:ascii="ＭＳ 明朝" w:hAnsi="ＭＳ 明朝" w:cs="ＭＳ 明朝" w:hint="eastAsia"/>
          <w:kern w:val="0"/>
          <w:szCs w:val="21"/>
        </w:rPr>
        <w:t>利用者の個人認証を行うこと。</w:t>
      </w:r>
    </w:p>
    <w:p w14:paraId="3EB065C8" w14:textId="74DDA3E9" w:rsidR="002E78F1" w:rsidRDefault="002E78F1" w:rsidP="002E78F1">
      <w:pPr>
        <w:ind w:left="420" w:hangingChars="200" w:hanging="420"/>
        <w:rPr>
          <w:rFonts w:ascii="ＭＳ 明朝" w:hAnsi="ＭＳ 明朝" w:cs="ＭＳ 明朝"/>
          <w:kern w:val="0"/>
          <w:szCs w:val="21"/>
        </w:rPr>
      </w:pPr>
      <w:r>
        <w:rPr>
          <w:rFonts w:ascii="ＭＳ 明朝" w:hAnsi="ＭＳ 明朝" w:cs="ＭＳ 明朝" w:hint="eastAsia"/>
          <w:kern w:val="0"/>
          <w:szCs w:val="21"/>
        </w:rPr>
        <w:t>（３）</w:t>
      </w:r>
      <w:r w:rsidRPr="00743F72">
        <w:rPr>
          <w:rFonts w:ascii="ＭＳ 明朝" w:hAnsi="ＭＳ 明朝" w:cs="ＭＳ 明朝" w:hint="eastAsia"/>
          <w:kern w:val="0"/>
          <w:szCs w:val="21"/>
        </w:rPr>
        <w:t>市内在住者、通勤・通学者、来街者など、多くの利用者が簡易に利用登録でき、即日利用可能なシステムとすること。</w:t>
      </w:r>
    </w:p>
    <w:p w14:paraId="103D7CAE" w14:textId="0BE8D095" w:rsidR="002E78F1" w:rsidRDefault="002E78F1" w:rsidP="002E78F1">
      <w:pPr>
        <w:rPr>
          <w:rFonts w:ascii="ＭＳ 明朝" w:hAnsi="ＭＳ 明朝" w:cs="ＭＳ 明朝"/>
          <w:kern w:val="0"/>
          <w:szCs w:val="21"/>
        </w:rPr>
      </w:pPr>
      <w:r>
        <w:rPr>
          <w:rFonts w:ascii="ＭＳ 明朝" w:hAnsi="ＭＳ 明朝" w:cs="ＭＳ 明朝" w:hint="eastAsia"/>
          <w:kern w:val="0"/>
          <w:szCs w:val="21"/>
        </w:rPr>
        <w:t>（４）ICカードによる即時利用等、スマートフォン以外での利用が可能なこと。</w:t>
      </w:r>
    </w:p>
    <w:p w14:paraId="63EEEA89" w14:textId="4358C27B" w:rsidR="002E78F1" w:rsidRDefault="002E78F1" w:rsidP="002E78F1">
      <w:pPr>
        <w:rPr>
          <w:rFonts w:ascii="ＭＳ 明朝" w:hAnsi="ＭＳ 明朝" w:cs="ＭＳ 明朝"/>
          <w:kern w:val="0"/>
          <w:szCs w:val="21"/>
        </w:rPr>
      </w:pPr>
      <w:r>
        <w:rPr>
          <w:rFonts w:ascii="ＭＳ 明朝" w:hAnsi="ＭＳ 明朝" w:cs="ＭＳ 明朝" w:hint="eastAsia"/>
          <w:kern w:val="0"/>
          <w:szCs w:val="21"/>
        </w:rPr>
        <w:t>（５）原則として、全日（２４時間・年間３６５日）の利用が可能であること。</w:t>
      </w:r>
    </w:p>
    <w:p w14:paraId="3F29B6FC" w14:textId="46C1180B" w:rsidR="00ED1A8C" w:rsidRPr="00ED1A8C" w:rsidRDefault="00ED1A8C" w:rsidP="00827616">
      <w:pPr>
        <w:ind w:left="420" w:hangingChars="200" w:hanging="420"/>
        <w:jc w:val="left"/>
        <w:rPr>
          <w:rFonts w:ascii="ＭＳ 明朝" w:hAnsi="ＭＳ 明朝" w:cs="ＭＳ 明朝"/>
          <w:kern w:val="0"/>
          <w:szCs w:val="21"/>
        </w:rPr>
      </w:pPr>
      <w:r>
        <w:rPr>
          <w:rFonts w:ascii="ＭＳ 明朝" w:hAnsi="ＭＳ 明朝" w:cs="ＭＳ 明朝" w:hint="eastAsia"/>
          <w:kern w:val="0"/>
          <w:szCs w:val="21"/>
        </w:rPr>
        <w:t>（６）時間単位、日単位等多様な料</w:t>
      </w:r>
      <w:r w:rsidR="003736ED">
        <w:rPr>
          <w:rFonts w:ascii="ＭＳ 明朝" w:hAnsi="ＭＳ 明朝" w:cs="ＭＳ 明朝" w:hint="eastAsia"/>
          <w:kern w:val="0"/>
          <w:szCs w:val="21"/>
        </w:rPr>
        <w:t>金プランがあること。ただし月単位について</w:t>
      </w:r>
      <w:r>
        <w:rPr>
          <w:rFonts w:ascii="ＭＳ 明朝" w:hAnsi="ＭＳ 明朝" w:cs="ＭＳ 明朝" w:hint="eastAsia"/>
          <w:kern w:val="0"/>
          <w:szCs w:val="21"/>
        </w:rPr>
        <w:t>定額利用は不可とする</w:t>
      </w:r>
      <w:r w:rsidR="00827616">
        <w:rPr>
          <w:rFonts w:ascii="ＭＳ 明朝" w:hAnsi="ＭＳ 明朝" w:cs="ＭＳ 明朝" w:hint="eastAsia"/>
          <w:kern w:val="0"/>
          <w:szCs w:val="21"/>
        </w:rPr>
        <w:t>（法人利用プランとして設ける場合を除く）</w:t>
      </w:r>
      <w:r>
        <w:rPr>
          <w:rFonts w:ascii="ＭＳ 明朝" w:hAnsi="ＭＳ 明朝" w:cs="ＭＳ 明朝" w:hint="eastAsia"/>
          <w:kern w:val="0"/>
          <w:szCs w:val="21"/>
        </w:rPr>
        <w:t>。</w:t>
      </w:r>
    </w:p>
    <w:p w14:paraId="5FA882A1" w14:textId="11F36282" w:rsidR="002E78F1" w:rsidRDefault="00ED1A8C" w:rsidP="002E78F1">
      <w:pPr>
        <w:ind w:left="420" w:hangingChars="200" w:hanging="420"/>
      </w:pPr>
      <w:r>
        <w:rPr>
          <w:rFonts w:hint="eastAsia"/>
        </w:rPr>
        <w:t>（７</w:t>
      </w:r>
      <w:r w:rsidR="002E78F1">
        <w:rPr>
          <w:rFonts w:hint="eastAsia"/>
        </w:rPr>
        <w:t>）シェアサイクル事業に供する自転車にＧＰＳを搭載し、ＧＰＳ単独またはビーコンとの併用により位置情報による貸出・返却の制御を行うこと。</w:t>
      </w:r>
    </w:p>
    <w:p w14:paraId="5EA833CD" w14:textId="6BDBDFD6" w:rsidR="002E78F1" w:rsidRDefault="00ED1A8C" w:rsidP="002E78F1">
      <w:pPr>
        <w:ind w:left="420" w:hangingChars="200" w:hanging="420"/>
      </w:pPr>
      <w:r>
        <w:rPr>
          <w:rFonts w:hint="eastAsia"/>
        </w:rPr>
        <w:t>（８</w:t>
      </w:r>
      <w:r w:rsidR="002E78F1">
        <w:rPr>
          <w:rFonts w:hint="eastAsia"/>
        </w:rPr>
        <w:t>）サイクルポートとして指定する位置以外での貸出・返却をシステム制御により直接的に不可とすること。ポイント制等による事後的・間接的制御は認めないものとする。また、サイクルポートに指定台数以上の自転車を返却できないようシステム制御すること。</w:t>
      </w:r>
    </w:p>
    <w:p w14:paraId="75D82D17" w14:textId="12877EF0" w:rsidR="002E78F1" w:rsidRDefault="00ED1A8C" w:rsidP="002E78F1">
      <w:pPr>
        <w:ind w:left="420" w:hangingChars="200" w:hanging="420"/>
      </w:pPr>
      <w:r>
        <w:rPr>
          <w:rFonts w:hint="eastAsia"/>
        </w:rPr>
        <w:t>（９</w:t>
      </w:r>
      <w:r w:rsidR="002E78F1">
        <w:rPr>
          <w:rFonts w:hint="eastAsia"/>
        </w:rPr>
        <w:t>）</w:t>
      </w:r>
      <w:r w:rsidR="0008620E">
        <w:rPr>
          <w:rFonts w:ascii="ＭＳ 明朝" w:cs="ＭＳ 明朝" w:hint="eastAsia"/>
          <w:kern w:val="0"/>
          <w:szCs w:val="21"/>
        </w:rPr>
        <w:t>平成３１年３月３１</w:t>
      </w:r>
      <w:r w:rsidR="002E78F1">
        <w:rPr>
          <w:rFonts w:ascii="ＭＳ 明朝" w:cs="ＭＳ 明朝" w:hint="eastAsia"/>
          <w:kern w:val="0"/>
          <w:szCs w:val="21"/>
        </w:rPr>
        <w:t>日までに、サイクルポート用公有財産に設置されたサイクルポートを除き、</w:t>
      </w:r>
      <w:r w:rsidR="002E78F1" w:rsidRPr="00700646">
        <w:rPr>
          <w:rFonts w:ascii="ＭＳ 明朝" w:cs="ＭＳ 明朝" w:hint="eastAsia"/>
          <w:kern w:val="0"/>
          <w:szCs w:val="21"/>
        </w:rPr>
        <w:t>市内に</w:t>
      </w:r>
      <w:r w:rsidR="00281CD3">
        <w:rPr>
          <w:rFonts w:ascii="ＭＳ 明朝" w:cs="ＭＳ 明朝" w:hint="eastAsia"/>
          <w:kern w:val="0"/>
          <w:szCs w:val="21"/>
        </w:rPr>
        <w:t>１０か</w:t>
      </w:r>
      <w:bookmarkStart w:id="1" w:name="_GoBack"/>
      <w:bookmarkEnd w:id="1"/>
      <w:r w:rsidR="002E78F1">
        <w:rPr>
          <w:rFonts w:ascii="ＭＳ 明朝" w:cs="ＭＳ 明朝" w:hint="eastAsia"/>
          <w:kern w:val="0"/>
          <w:szCs w:val="21"/>
        </w:rPr>
        <w:t>所</w:t>
      </w:r>
      <w:r w:rsidR="002E78F1" w:rsidRPr="00700646">
        <w:rPr>
          <w:rFonts w:ascii="ＭＳ 明朝" w:cs="ＭＳ 明朝"/>
          <w:kern w:val="0"/>
          <w:szCs w:val="21"/>
        </w:rPr>
        <w:t>以上の</w:t>
      </w:r>
      <w:r w:rsidR="002E78F1">
        <w:rPr>
          <w:rFonts w:ascii="ＭＳ 明朝" w:cs="ＭＳ 明朝" w:hint="eastAsia"/>
          <w:kern w:val="0"/>
          <w:szCs w:val="21"/>
        </w:rPr>
        <w:t>サイクル</w:t>
      </w:r>
      <w:r w:rsidR="00D82BC4">
        <w:rPr>
          <w:rFonts w:ascii="ＭＳ 明朝" w:cs="ＭＳ 明朝"/>
          <w:kern w:val="0"/>
          <w:szCs w:val="21"/>
        </w:rPr>
        <w:t>ポート</w:t>
      </w:r>
      <w:r w:rsidR="00D82BC4">
        <w:rPr>
          <w:rFonts w:ascii="ＭＳ 明朝" w:cs="ＭＳ 明朝" w:hint="eastAsia"/>
          <w:kern w:val="0"/>
          <w:szCs w:val="21"/>
        </w:rPr>
        <w:t>が</w:t>
      </w:r>
      <w:r w:rsidR="002E78F1" w:rsidRPr="00700646">
        <w:rPr>
          <w:rFonts w:ascii="ＭＳ 明朝" w:cs="ＭＳ 明朝"/>
          <w:kern w:val="0"/>
          <w:szCs w:val="21"/>
        </w:rPr>
        <w:t>設置</w:t>
      </w:r>
      <w:r w:rsidR="00D82BC4">
        <w:rPr>
          <w:rFonts w:ascii="ＭＳ 明朝" w:cs="ＭＳ 明朝" w:hint="eastAsia"/>
          <w:kern w:val="0"/>
          <w:szCs w:val="21"/>
        </w:rPr>
        <w:t>されている</w:t>
      </w:r>
      <w:r w:rsidR="002E78F1">
        <w:rPr>
          <w:rFonts w:ascii="ＭＳ 明朝" w:cs="ＭＳ 明朝" w:hint="eastAsia"/>
          <w:kern w:val="0"/>
          <w:szCs w:val="21"/>
        </w:rPr>
        <w:t>こと。</w:t>
      </w:r>
      <w:r w:rsidR="002E78F1">
        <w:rPr>
          <w:rFonts w:hint="eastAsia"/>
        </w:rPr>
        <w:t>なお、共同企業体で参加する場合は合計の数とする。</w:t>
      </w:r>
    </w:p>
    <w:p w14:paraId="0146C199" w14:textId="7F67F6BA" w:rsidR="002E78F1" w:rsidRDefault="00ED1A8C" w:rsidP="002E78F1">
      <w:pPr>
        <w:ind w:left="210" w:hangingChars="100" w:hanging="210"/>
      </w:pPr>
      <w:r>
        <w:rPr>
          <w:rFonts w:hint="eastAsia"/>
        </w:rPr>
        <w:lastRenderedPageBreak/>
        <w:t>（１０</w:t>
      </w:r>
      <w:r w:rsidR="002E78F1">
        <w:rPr>
          <w:rFonts w:hint="eastAsia"/>
        </w:rPr>
        <w:t>）サイクルポートは原則として無人で貸出・返却が可能なシステムとすること。</w:t>
      </w:r>
    </w:p>
    <w:p w14:paraId="127DAFF9" w14:textId="7139969A" w:rsidR="002E78F1" w:rsidRDefault="00ED1A8C" w:rsidP="002E78F1">
      <w:pPr>
        <w:ind w:left="210" w:hangingChars="100" w:hanging="210"/>
      </w:pPr>
      <w:r>
        <w:rPr>
          <w:rFonts w:hint="eastAsia"/>
        </w:rPr>
        <w:t>（１１</w:t>
      </w:r>
      <w:r w:rsidR="002E78F1">
        <w:rPr>
          <w:rFonts w:hint="eastAsia"/>
        </w:rPr>
        <w:t>）サイクルポートは設置及び撤去が容易なものとすること。</w:t>
      </w:r>
    </w:p>
    <w:p w14:paraId="7AD4AF6F" w14:textId="40241877" w:rsidR="002E78F1" w:rsidRDefault="00ED1A8C" w:rsidP="00ED1A8C">
      <w:pPr>
        <w:ind w:left="210" w:hangingChars="100" w:hanging="210"/>
      </w:pPr>
      <w:r>
        <w:rPr>
          <w:rFonts w:hint="eastAsia"/>
        </w:rPr>
        <w:t>（１２</w:t>
      </w:r>
      <w:r w:rsidR="002E78F1">
        <w:rPr>
          <w:rFonts w:hint="eastAsia"/>
        </w:rPr>
        <w:t>）サイクルポートに電源が必要な場合は、乙が電源を確保すること。</w:t>
      </w:r>
    </w:p>
    <w:p w14:paraId="43CB62E0" w14:textId="753E7A66" w:rsidR="006D3BED" w:rsidRDefault="006D3BED" w:rsidP="006D3BED">
      <w:pPr>
        <w:ind w:left="630" w:hangingChars="300" w:hanging="630"/>
      </w:pPr>
      <w:r>
        <w:rPr>
          <w:rFonts w:ascii="ＭＳ 明朝" w:cs="ＭＳ 明朝" w:hint="eastAsia"/>
          <w:kern w:val="0"/>
          <w:szCs w:val="21"/>
        </w:rPr>
        <w:t>（１３）サイクルポート用公有財産にサイクルポートを設置する場合は、</w:t>
      </w:r>
      <w:r w:rsidR="00856C7F">
        <w:rPr>
          <w:rFonts w:ascii="ＭＳ 明朝" w:cs="ＭＳ 明朝" w:hint="eastAsia"/>
          <w:kern w:val="0"/>
          <w:szCs w:val="21"/>
        </w:rPr>
        <w:t>あらかじめ甲の承諾を得た場合を除き、</w:t>
      </w:r>
      <w:r>
        <w:rPr>
          <w:rFonts w:ascii="ＭＳ 明朝" w:cs="ＭＳ 明朝" w:hint="eastAsia"/>
          <w:kern w:val="0"/>
          <w:szCs w:val="21"/>
        </w:rPr>
        <w:t>必ず駐輪ラックを設置すること。</w:t>
      </w:r>
    </w:p>
    <w:p w14:paraId="4C5B21B5" w14:textId="204BA6DA" w:rsidR="002E78F1" w:rsidRDefault="006D3BED" w:rsidP="002E78F1">
      <w:pPr>
        <w:ind w:left="630" w:hangingChars="300" w:hanging="630"/>
      </w:pPr>
      <w:r>
        <w:rPr>
          <w:rFonts w:hint="eastAsia"/>
        </w:rPr>
        <w:t>（１４</w:t>
      </w:r>
      <w:r w:rsidR="002E78F1">
        <w:rPr>
          <w:rFonts w:hint="eastAsia"/>
        </w:rPr>
        <w:t>）自転車及びサイクルポートは、技術力を持ったものが定期的にメンテナンスを行うこと。</w:t>
      </w:r>
    </w:p>
    <w:p w14:paraId="5F290008" w14:textId="2E44AA4D" w:rsidR="002E78F1" w:rsidRDefault="006D3BED" w:rsidP="002E78F1">
      <w:pPr>
        <w:ind w:left="630" w:hangingChars="300" w:hanging="630"/>
        <w:rPr>
          <w:rFonts w:ascii="ＭＳ 明朝" w:hAnsi="ＭＳ 明朝" w:cs="ＭＳ 明朝"/>
          <w:kern w:val="0"/>
          <w:szCs w:val="21"/>
        </w:rPr>
      </w:pPr>
      <w:r>
        <w:rPr>
          <w:rFonts w:ascii="ＭＳ 明朝" w:hAnsi="ＭＳ 明朝" w:cs="ＭＳ 明朝" w:hint="eastAsia"/>
          <w:kern w:val="0"/>
          <w:szCs w:val="21"/>
        </w:rPr>
        <w:t>（１５</w:t>
      </w:r>
      <w:r w:rsidR="002E78F1">
        <w:rPr>
          <w:rFonts w:ascii="ＭＳ 明朝" w:hAnsi="ＭＳ 明朝" w:cs="ＭＳ 明朝" w:hint="eastAsia"/>
          <w:kern w:val="0"/>
          <w:szCs w:val="21"/>
        </w:rPr>
        <w:t>）</w:t>
      </w:r>
      <w:r w:rsidR="002E78F1" w:rsidRPr="00743F72">
        <w:rPr>
          <w:rFonts w:ascii="ＭＳ 明朝" w:hAnsi="ＭＳ 明朝" w:cs="ＭＳ 明朝" w:hint="eastAsia"/>
          <w:kern w:val="0"/>
          <w:szCs w:val="21"/>
        </w:rPr>
        <w:t>サイクル</w:t>
      </w:r>
      <w:r w:rsidR="002E78F1">
        <w:rPr>
          <w:rFonts w:ascii="ＭＳ 明朝" w:hAnsi="ＭＳ 明朝" w:cs="ＭＳ 明朝" w:hint="eastAsia"/>
          <w:kern w:val="0"/>
          <w:szCs w:val="21"/>
        </w:rPr>
        <w:t>ポートに本実証実験と関係ない自転車が駐輪できないよう配慮するとともに、駐輪さ</w:t>
      </w:r>
      <w:r w:rsidR="002E78F1" w:rsidRPr="00743F72">
        <w:rPr>
          <w:rFonts w:ascii="ＭＳ 明朝" w:hAnsi="ＭＳ 明朝" w:cs="ＭＳ 明朝" w:hint="eastAsia"/>
          <w:kern w:val="0"/>
          <w:szCs w:val="21"/>
        </w:rPr>
        <w:t>れていた場合は早期に適切な対応を行うこと。</w:t>
      </w:r>
    </w:p>
    <w:p w14:paraId="42F32698" w14:textId="7F7AE352" w:rsidR="002E78F1" w:rsidRPr="00743F72" w:rsidRDefault="006D3BED" w:rsidP="002E78F1">
      <w:pPr>
        <w:rPr>
          <w:rFonts w:ascii="ＭＳ 明朝" w:hAnsi="ＭＳ 明朝" w:cs="ＭＳ 明朝"/>
          <w:kern w:val="0"/>
          <w:szCs w:val="21"/>
        </w:rPr>
      </w:pPr>
      <w:r>
        <w:rPr>
          <w:rFonts w:ascii="ＭＳ 明朝" w:hAnsi="ＭＳ 明朝" w:cs="ＭＳ 明朝" w:hint="eastAsia"/>
          <w:kern w:val="0"/>
          <w:szCs w:val="21"/>
        </w:rPr>
        <w:t>（１６</w:t>
      </w:r>
      <w:r w:rsidR="002E78F1">
        <w:rPr>
          <w:rFonts w:ascii="ＭＳ 明朝" w:hAnsi="ＭＳ 明朝" w:cs="ＭＳ 明朝" w:hint="eastAsia"/>
          <w:kern w:val="0"/>
          <w:szCs w:val="21"/>
        </w:rPr>
        <w:t>）自転車に防犯・盗難対策を施す</w:t>
      </w:r>
      <w:r w:rsidR="002E78F1" w:rsidRPr="00743F72">
        <w:rPr>
          <w:rFonts w:ascii="ＭＳ 明朝" w:hAnsi="ＭＳ 明朝" w:cs="ＭＳ 明朝" w:hint="eastAsia"/>
          <w:kern w:val="0"/>
          <w:szCs w:val="21"/>
        </w:rPr>
        <w:t>こと。</w:t>
      </w:r>
    </w:p>
    <w:p w14:paraId="051C8072" w14:textId="1CAA679B" w:rsidR="002E78F1" w:rsidRDefault="006D3BED" w:rsidP="002E78F1">
      <w:pPr>
        <w:ind w:left="630" w:hangingChars="300" w:hanging="630"/>
      </w:pPr>
      <w:r>
        <w:rPr>
          <w:rFonts w:hint="eastAsia"/>
        </w:rPr>
        <w:t>（１７</w:t>
      </w:r>
      <w:r w:rsidR="002E78F1">
        <w:rPr>
          <w:rFonts w:hint="eastAsia"/>
        </w:rPr>
        <w:t>）関係法令等に基づき、シェアサイクル事業に供する自転車に、十分な傷害保険及び賠償責任保険を付保すること。</w:t>
      </w:r>
    </w:p>
    <w:p w14:paraId="32853940" w14:textId="77777777" w:rsidR="002E78F1" w:rsidRPr="00ED1A8C" w:rsidRDefault="002E78F1" w:rsidP="00C949FD">
      <w:pPr>
        <w:ind w:left="210" w:hangingChars="100" w:hanging="210"/>
      </w:pPr>
    </w:p>
    <w:p w14:paraId="1EC9172C"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（関係法令等の遵守）</w:t>
      </w:r>
    </w:p>
    <w:p w14:paraId="238AC050" w14:textId="790A5F68" w:rsidR="001312B0" w:rsidRDefault="00B6030E"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第１２</w:t>
      </w:r>
      <w:r w:rsidR="001312B0">
        <w:rPr>
          <w:rFonts w:ascii="ＭＳ 明朝" w:cs="ＭＳ 明朝" w:hint="eastAsia"/>
          <w:kern w:val="0"/>
          <w:szCs w:val="21"/>
        </w:rPr>
        <w:t>条</w:t>
      </w:r>
      <w:r w:rsidR="00ED522B">
        <w:rPr>
          <w:rFonts w:ascii="ＭＳ 明朝" w:cs="ＭＳ 明朝" w:hint="eastAsia"/>
          <w:kern w:val="0"/>
          <w:szCs w:val="21"/>
        </w:rPr>
        <w:t xml:space="preserve">　</w:t>
      </w:r>
      <w:r w:rsidR="001312B0">
        <w:rPr>
          <w:rFonts w:ascii="ＭＳ 明朝" w:cs="ＭＳ 明朝" w:hint="eastAsia"/>
          <w:kern w:val="0"/>
          <w:szCs w:val="21"/>
        </w:rPr>
        <w:t>乙は、関係法令等に従って、シェアサイクル事業を実施しなければならない。</w:t>
      </w:r>
    </w:p>
    <w:p w14:paraId="1D0081ED" w14:textId="77777777" w:rsidR="001C7CC2" w:rsidRPr="00B6030E" w:rsidRDefault="001C7CC2" w:rsidP="001312B0">
      <w:pPr>
        <w:autoSpaceDE w:val="0"/>
        <w:autoSpaceDN w:val="0"/>
        <w:adjustRightInd w:val="0"/>
        <w:jc w:val="left"/>
        <w:rPr>
          <w:rFonts w:ascii="ＭＳ 明朝" w:cs="ＭＳ 明朝"/>
          <w:kern w:val="0"/>
          <w:szCs w:val="21"/>
        </w:rPr>
      </w:pPr>
    </w:p>
    <w:p w14:paraId="378511CD"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（善管注意義務）</w:t>
      </w:r>
    </w:p>
    <w:p w14:paraId="0708C1DD" w14:textId="38600A53" w:rsidR="001312B0" w:rsidRDefault="00B6030E" w:rsidP="00ED522B">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第１３</w:t>
      </w:r>
      <w:r w:rsidR="001312B0">
        <w:rPr>
          <w:rFonts w:ascii="ＭＳ 明朝" w:cs="ＭＳ 明朝" w:hint="eastAsia"/>
          <w:kern w:val="0"/>
          <w:szCs w:val="21"/>
        </w:rPr>
        <w:t>条</w:t>
      </w:r>
      <w:r w:rsidR="00ED522B">
        <w:rPr>
          <w:rFonts w:ascii="ＭＳ 明朝" w:cs="ＭＳ 明朝" w:hint="eastAsia"/>
          <w:kern w:val="0"/>
          <w:szCs w:val="21"/>
        </w:rPr>
        <w:t xml:space="preserve">　</w:t>
      </w:r>
      <w:r w:rsidR="001312B0">
        <w:rPr>
          <w:rFonts w:ascii="ＭＳ 明朝" w:cs="ＭＳ 明朝" w:hint="eastAsia"/>
          <w:kern w:val="0"/>
          <w:szCs w:val="21"/>
        </w:rPr>
        <w:t>乙は、善良な管理者の注意をもって、シェアサイクル事業を実施しなければならない。</w:t>
      </w:r>
    </w:p>
    <w:p w14:paraId="7601ED56" w14:textId="593DE7F3" w:rsidR="001312B0" w:rsidRDefault="001312B0" w:rsidP="00ED522B">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２</w:t>
      </w:r>
      <w:r w:rsidR="00ED522B">
        <w:rPr>
          <w:rFonts w:ascii="ＭＳ 明朝" w:cs="ＭＳ 明朝" w:hint="eastAsia"/>
          <w:kern w:val="0"/>
          <w:szCs w:val="21"/>
        </w:rPr>
        <w:t xml:space="preserve">　</w:t>
      </w:r>
      <w:r w:rsidR="00F35029">
        <w:rPr>
          <w:rFonts w:ascii="ＭＳ 明朝" w:cs="ＭＳ 明朝" w:hint="eastAsia"/>
          <w:kern w:val="0"/>
          <w:szCs w:val="21"/>
        </w:rPr>
        <w:t>乙は、シェアサイクル事業の実施にあ</w:t>
      </w:r>
      <w:r>
        <w:rPr>
          <w:rFonts w:ascii="ＭＳ 明朝" w:cs="ＭＳ 明朝" w:hint="eastAsia"/>
          <w:kern w:val="0"/>
          <w:szCs w:val="21"/>
        </w:rPr>
        <w:t>たって、</w:t>
      </w:r>
      <w:r w:rsidR="00F35029">
        <w:rPr>
          <w:rFonts w:ascii="ＭＳ 明朝" w:cs="ＭＳ 明朝" w:hint="eastAsia"/>
          <w:kern w:val="0"/>
          <w:szCs w:val="21"/>
        </w:rPr>
        <w:t>天災その他の事由によって</w:t>
      </w:r>
      <w:r w:rsidR="003736ED">
        <w:rPr>
          <w:rFonts w:ascii="ＭＳ 明朝" w:cs="ＭＳ 明朝" w:hint="eastAsia"/>
          <w:kern w:val="0"/>
          <w:szCs w:val="21"/>
        </w:rPr>
        <w:t>サイクルポート用公有財産を滅失し、又は毀損</w:t>
      </w:r>
      <w:r>
        <w:rPr>
          <w:rFonts w:ascii="ＭＳ 明朝" w:cs="ＭＳ 明朝" w:hint="eastAsia"/>
          <w:kern w:val="0"/>
          <w:szCs w:val="21"/>
        </w:rPr>
        <w:t>したときは、速やかに原状に回復しなければならない。</w:t>
      </w:r>
    </w:p>
    <w:p w14:paraId="42FAE2F8" w14:textId="1947832A" w:rsidR="001312B0" w:rsidRDefault="001312B0" w:rsidP="00ED522B">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３</w:t>
      </w:r>
      <w:r w:rsidR="00ED522B">
        <w:rPr>
          <w:rFonts w:ascii="ＭＳ 明朝" w:cs="ＭＳ 明朝" w:hint="eastAsia"/>
          <w:kern w:val="0"/>
          <w:szCs w:val="21"/>
        </w:rPr>
        <w:t xml:space="preserve">　</w:t>
      </w:r>
      <w:r>
        <w:rPr>
          <w:rFonts w:ascii="ＭＳ 明朝" w:cs="ＭＳ 明朝" w:hint="eastAsia"/>
          <w:kern w:val="0"/>
          <w:szCs w:val="21"/>
        </w:rPr>
        <w:t>前項の場合において、乙が正当な理由がなくサイクルポート用公有財産を原状に回復しない場合は、甲は、乙に代わってサイクルポート用公有</w:t>
      </w:r>
      <w:r w:rsidR="006F324C">
        <w:rPr>
          <w:rFonts w:ascii="ＭＳ 明朝" w:cs="ＭＳ 明朝" w:hint="eastAsia"/>
          <w:kern w:val="0"/>
          <w:szCs w:val="21"/>
        </w:rPr>
        <w:t>財産を原状に回復するために必要な措置をとることができる</w:t>
      </w:r>
      <w:r>
        <w:rPr>
          <w:rFonts w:ascii="ＭＳ 明朝" w:cs="ＭＳ 明朝" w:hint="eastAsia"/>
          <w:kern w:val="0"/>
          <w:szCs w:val="21"/>
        </w:rPr>
        <w:t>。この場合において、乙は、甲の当該措置について異議を申し出ることができず、当該措置に要した費用を負担しなければならない。</w:t>
      </w:r>
    </w:p>
    <w:p w14:paraId="2DE21F22" w14:textId="77777777" w:rsidR="00ED522B" w:rsidRDefault="00ED522B" w:rsidP="00ED522B">
      <w:pPr>
        <w:autoSpaceDE w:val="0"/>
        <w:autoSpaceDN w:val="0"/>
        <w:adjustRightInd w:val="0"/>
        <w:ind w:left="210" w:hangingChars="100" w:hanging="210"/>
        <w:jc w:val="left"/>
        <w:rPr>
          <w:rFonts w:ascii="ＭＳ 明朝" w:cs="ＭＳ 明朝"/>
          <w:kern w:val="0"/>
          <w:szCs w:val="21"/>
        </w:rPr>
      </w:pPr>
    </w:p>
    <w:p w14:paraId="56D1296D"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（許認可等の取得等）</w:t>
      </w:r>
    </w:p>
    <w:p w14:paraId="312F1EC7" w14:textId="24EBDE63" w:rsidR="001312B0" w:rsidRDefault="00B6030E" w:rsidP="00ED522B">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第１４</w:t>
      </w:r>
      <w:r w:rsidR="001312B0">
        <w:rPr>
          <w:rFonts w:ascii="ＭＳ 明朝" w:cs="ＭＳ 明朝" w:hint="eastAsia"/>
          <w:kern w:val="0"/>
          <w:szCs w:val="21"/>
        </w:rPr>
        <w:t>条</w:t>
      </w:r>
      <w:r w:rsidR="00ED522B">
        <w:rPr>
          <w:rFonts w:ascii="ＭＳ 明朝" w:cs="ＭＳ 明朝" w:hint="eastAsia"/>
          <w:kern w:val="0"/>
          <w:szCs w:val="21"/>
        </w:rPr>
        <w:t xml:space="preserve">　</w:t>
      </w:r>
      <w:r w:rsidR="001312B0">
        <w:rPr>
          <w:rFonts w:ascii="ＭＳ 明朝" w:cs="ＭＳ 明朝" w:hint="eastAsia"/>
          <w:kern w:val="0"/>
          <w:szCs w:val="21"/>
        </w:rPr>
        <w:t>乙は、この協定に別段の定めがある場合を除き、シェアサイクル事業</w:t>
      </w:r>
      <w:r w:rsidR="00281CD3">
        <w:rPr>
          <w:rFonts w:ascii="ＭＳ 明朝" w:cs="ＭＳ 明朝" w:hint="eastAsia"/>
          <w:kern w:val="0"/>
          <w:szCs w:val="21"/>
        </w:rPr>
        <w:t>の実施に必要な許認可等を、自己の費用及び責任において取得し、</w:t>
      </w:r>
      <w:r w:rsidR="001312B0">
        <w:rPr>
          <w:rFonts w:ascii="ＭＳ 明朝" w:cs="ＭＳ 明朝" w:hint="eastAsia"/>
          <w:kern w:val="0"/>
          <w:szCs w:val="21"/>
        </w:rPr>
        <w:t>維持しなければならない。必要な届出についても、同様とする。</w:t>
      </w:r>
    </w:p>
    <w:p w14:paraId="77BC8C82" w14:textId="77777777" w:rsidR="00ED522B" w:rsidRDefault="00ED522B" w:rsidP="001312B0">
      <w:pPr>
        <w:autoSpaceDE w:val="0"/>
        <w:autoSpaceDN w:val="0"/>
        <w:adjustRightInd w:val="0"/>
        <w:jc w:val="left"/>
        <w:rPr>
          <w:rFonts w:ascii="ＭＳ 明朝" w:cs="ＭＳ 明朝"/>
          <w:kern w:val="0"/>
          <w:szCs w:val="21"/>
        </w:rPr>
      </w:pPr>
    </w:p>
    <w:p w14:paraId="17675DBA" w14:textId="77777777" w:rsidR="00ED522B"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（再委託等）</w:t>
      </w:r>
    </w:p>
    <w:p w14:paraId="73835DD7" w14:textId="74B465F2" w:rsidR="001312B0" w:rsidRDefault="00B6030E" w:rsidP="00ED522B">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第１５</w:t>
      </w:r>
      <w:r w:rsidR="001312B0">
        <w:rPr>
          <w:rFonts w:ascii="ＭＳ 明朝" w:cs="ＭＳ 明朝" w:hint="eastAsia"/>
          <w:kern w:val="0"/>
          <w:szCs w:val="21"/>
        </w:rPr>
        <w:t>条</w:t>
      </w:r>
      <w:r w:rsidR="00ED522B">
        <w:rPr>
          <w:rFonts w:ascii="ＭＳ 明朝" w:cs="ＭＳ 明朝" w:hint="eastAsia"/>
          <w:kern w:val="0"/>
          <w:szCs w:val="21"/>
        </w:rPr>
        <w:t xml:space="preserve">　</w:t>
      </w:r>
      <w:r w:rsidR="001312B0">
        <w:rPr>
          <w:rFonts w:ascii="ＭＳ 明朝" w:cs="ＭＳ 明朝" w:hint="eastAsia"/>
          <w:kern w:val="0"/>
          <w:szCs w:val="21"/>
        </w:rPr>
        <w:t>乙は、シェアサイクル事業の全部又は大部分若しくは重要な部分を第三者に請け負わせ、又は委任し、若しくは委託してはならない。</w:t>
      </w:r>
    </w:p>
    <w:p w14:paraId="11B406EE" w14:textId="77777777" w:rsidR="001312B0" w:rsidRDefault="001312B0" w:rsidP="00ED522B">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２</w:t>
      </w:r>
      <w:r w:rsidR="00ED522B">
        <w:rPr>
          <w:rFonts w:ascii="ＭＳ 明朝" w:cs="ＭＳ 明朝" w:hint="eastAsia"/>
          <w:kern w:val="0"/>
          <w:szCs w:val="21"/>
        </w:rPr>
        <w:t xml:space="preserve">　</w:t>
      </w:r>
      <w:r w:rsidR="009161F6">
        <w:rPr>
          <w:rFonts w:ascii="ＭＳ 明朝" w:cs="ＭＳ 明朝" w:hint="eastAsia"/>
          <w:kern w:val="0"/>
          <w:szCs w:val="21"/>
        </w:rPr>
        <w:t>乙は、あらかじめ</w:t>
      </w:r>
      <w:r>
        <w:rPr>
          <w:rFonts w:ascii="ＭＳ 明朝" w:cs="ＭＳ 明朝" w:hint="eastAsia"/>
          <w:kern w:val="0"/>
          <w:szCs w:val="21"/>
        </w:rPr>
        <w:t>甲の承諾を得て、かつ、前項の規定及び関係法令等の許容する範囲</w:t>
      </w:r>
      <w:r>
        <w:rPr>
          <w:rFonts w:ascii="ＭＳ 明朝" w:cs="ＭＳ 明朝" w:hint="eastAsia"/>
          <w:kern w:val="0"/>
          <w:szCs w:val="21"/>
        </w:rPr>
        <w:lastRenderedPageBreak/>
        <w:t>内においてシェアサイクル事業の一部を第三者に請け負わせ、又は委任し、若しくは委託すること（以下この条において「再委託等」という。）ができる。</w:t>
      </w:r>
    </w:p>
    <w:p w14:paraId="427A9BD2"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３</w:t>
      </w:r>
      <w:r w:rsidR="00ED522B">
        <w:rPr>
          <w:rFonts w:ascii="ＭＳ 明朝" w:cs="ＭＳ 明朝" w:hint="eastAsia"/>
          <w:kern w:val="0"/>
          <w:szCs w:val="21"/>
        </w:rPr>
        <w:t xml:space="preserve">　</w:t>
      </w:r>
      <w:r>
        <w:rPr>
          <w:rFonts w:ascii="ＭＳ 明朝" w:cs="ＭＳ 明朝" w:hint="eastAsia"/>
          <w:kern w:val="0"/>
          <w:szCs w:val="21"/>
        </w:rPr>
        <w:t>乙は、暴力団、暴力団員等又は暴力団密接関係者に再委託等をしてはならない。</w:t>
      </w:r>
    </w:p>
    <w:p w14:paraId="74B8AC70" w14:textId="474381F3"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４</w:t>
      </w:r>
      <w:r w:rsidR="00ED522B">
        <w:rPr>
          <w:rFonts w:ascii="ＭＳ 明朝" w:cs="ＭＳ 明朝" w:hint="eastAsia"/>
          <w:kern w:val="0"/>
          <w:szCs w:val="21"/>
        </w:rPr>
        <w:t xml:space="preserve">　</w:t>
      </w:r>
      <w:r>
        <w:rPr>
          <w:rFonts w:ascii="ＭＳ 明朝" w:cs="ＭＳ 明朝" w:hint="eastAsia"/>
          <w:kern w:val="0"/>
          <w:szCs w:val="21"/>
        </w:rPr>
        <w:t>乙は</w:t>
      </w:r>
      <w:r w:rsidR="006F324C">
        <w:rPr>
          <w:rFonts w:ascii="ＭＳ 明朝" w:cs="ＭＳ 明朝" w:hint="eastAsia"/>
          <w:kern w:val="0"/>
          <w:szCs w:val="21"/>
        </w:rPr>
        <w:t>、再委託等については、全て乙の費用及び責任において行う</w:t>
      </w:r>
      <w:r>
        <w:rPr>
          <w:rFonts w:ascii="ＭＳ 明朝" w:cs="ＭＳ 明朝" w:hint="eastAsia"/>
          <w:kern w:val="0"/>
          <w:szCs w:val="21"/>
        </w:rPr>
        <w:t>。</w:t>
      </w:r>
    </w:p>
    <w:p w14:paraId="6BBC4D21" w14:textId="5690B6DA" w:rsidR="001312B0" w:rsidRPr="00ED522B" w:rsidRDefault="001312B0" w:rsidP="00ED522B">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５</w:t>
      </w:r>
      <w:r w:rsidR="00ED522B">
        <w:rPr>
          <w:rFonts w:ascii="ＭＳ 明朝" w:cs="ＭＳ 明朝" w:hint="eastAsia"/>
          <w:kern w:val="0"/>
          <w:szCs w:val="21"/>
        </w:rPr>
        <w:t xml:space="preserve">　</w:t>
      </w:r>
      <w:r>
        <w:rPr>
          <w:rFonts w:ascii="ＭＳ 明朝" w:cs="ＭＳ 明朝" w:hint="eastAsia"/>
          <w:kern w:val="0"/>
          <w:szCs w:val="21"/>
        </w:rPr>
        <w:t>乙は、再委託等をしたシェアサイクル事業に伴い再委託等の相手</w:t>
      </w:r>
      <w:r w:rsidR="006F324C">
        <w:rPr>
          <w:rFonts w:ascii="ＭＳ 明朝" w:cs="ＭＳ 明朝" w:hint="eastAsia"/>
          <w:kern w:val="0"/>
          <w:szCs w:val="21"/>
        </w:rPr>
        <w:t>方について生じた事由について、甲に対し全ての責任を負う</w:t>
      </w:r>
      <w:r>
        <w:rPr>
          <w:rFonts w:ascii="ＭＳ 明朝" w:cs="ＭＳ 明朝" w:hint="eastAsia"/>
          <w:kern w:val="0"/>
          <w:szCs w:val="21"/>
        </w:rPr>
        <w:t>。</w:t>
      </w:r>
    </w:p>
    <w:p w14:paraId="31E7E25A" w14:textId="77777777" w:rsidR="00ED522B" w:rsidRDefault="00ED522B" w:rsidP="001312B0">
      <w:pPr>
        <w:autoSpaceDE w:val="0"/>
        <w:autoSpaceDN w:val="0"/>
        <w:adjustRightInd w:val="0"/>
        <w:jc w:val="left"/>
        <w:rPr>
          <w:rFonts w:ascii="ＭＳ 明朝" w:cs="ＭＳ 明朝"/>
          <w:kern w:val="0"/>
          <w:szCs w:val="21"/>
        </w:rPr>
      </w:pPr>
    </w:p>
    <w:p w14:paraId="27E357CF"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第３章</w:t>
      </w:r>
      <w:r w:rsidR="006F1475">
        <w:rPr>
          <w:rFonts w:ascii="ＭＳ 明朝" w:cs="ＭＳ 明朝" w:hint="eastAsia"/>
          <w:kern w:val="0"/>
          <w:szCs w:val="21"/>
        </w:rPr>
        <w:t xml:space="preserve">　</w:t>
      </w:r>
      <w:r>
        <w:rPr>
          <w:rFonts w:ascii="ＭＳ 明朝" w:cs="ＭＳ 明朝" w:hint="eastAsia"/>
          <w:kern w:val="0"/>
          <w:szCs w:val="21"/>
        </w:rPr>
        <w:t>事業報告</w:t>
      </w:r>
    </w:p>
    <w:p w14:paraId="57AC741E" w14:textId="77777777" w:rsidR="00ED522B" w:rsidRDefault="00ED522B" w:rsidP="001312B0">
      <w:pPr>
        <w:autoSpaceDE w:val="0"/>
        <w:autoSpaceDN w:val="0"/>
        <w:adjustRightInd w:val="0"/>
        <w:jc w:val="left"/>
        <w:rPr>
          <w:rFonts w:ascii="ＭＳ 明朝" w:cs="ＭＳ 明朝"/>
          <w:kern w:val="0"/>
          <w:szCs w:val="21"/>
        </w:rPr>
      </w:pPr>
    </w:p>
    <w:p w14:paraId="0DEF8D86"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（定期報告）</w:t>
      </w:r>
    </w:p>
    <w:p w14:paraId="3A15135D" w14:textId="570D6C1F" w:rsidR="001312B0" w:rsidRDefault="00B06AE0" w:rsidP="00B06AE0">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w:t>
      </w:r>
      <w:r w:rsidR="00B6030E">
        <w:rPr>
          <w:rFonts w:ascii="ＭＳ 明朝" w:cs="ＭＳ 明朝" w:hint="eastAsia"/>
          <w:kern w:val="0"/>
          <w:szCs w:val="21"/>
        </w:rPr>
        <w:t>１６</w:t>
      </w:r>
      <w:r w:rsidR="001312B0">
        <w:rPr>
          <w:rFonts w:ascii="ＭＳ 明朝" w:cs="ＭＳ 明朝" w:hint="eastAsia"/>
          <w:kern w:val="0"/>
          <w:szCs w:val="21"/>
        </w:rPr>
        <w:t>条</w:t>
      </w:r>
      <w:r>
        <w:rPr>
          <w:rFonts w:ascii="ＭＳ 明朝" w:cs="ＭＳ 明朝" w:hint="eastAsia"/>
          <w:kern w:val="0"/>
          <w:szCs w:val="21"/>
        </w:rPr>
        <w:t xml:space="preserve">　</w:t>
      </w:r>
      <w:r w:rsidR="002F1644">
        <w:rPr>
          <w:rFonts w:ascii="ＭＳ 明朝" w:cs="ＭＳ 明朝" w:hint="eastAsia"/>
          <w:kern w:val="0"/>
          <w:szCs w:val="21"/>
        </w:rPr>
        <w:t>乙は、次に掲げる事項</w:t>
      </w:r>
      <w:r w:rsidR="001312B0">
        <w:rPr>
          <w:rFonts w:ascii="ＭＳ 明朝" w:cs="ＭＳ 明朝" w:hint="eastAsia"/>
          <w:kern w:val="0"/>
          <w:szCs w:val="21"/>
        </w:rPr>
        <w:t>を記録</w:t>
      </w:r>
      <w:r w:rsidR="002F1644">
        <w:rPr>
          <w:rFonts w:ascii="ＭＳ 明朝" w:cs="ＭＳ 明朝" w:hint="eastAsia"/>
          <w:kern w:val="0"/>
          <w:szCs w:val="21"/>
        </w:rPr>
        <w:t>し常時閲覧可能な状態に保つ</w:t>
      </w:r>
      <w:r w:rsidR="00BD7036">
        <w:rPr>
          <w:rFonts w:ascii="ＭＳ 明朝" w:cs="ＭＳ 明朝" w:hint="eastAsia"/>
          <w:kern w:val="0"/>
          <w:szCs w:val="21"/>
        </w:rPr>
        <w:t>か</w:t>
      </w:r>
      <w:r w:rsidR="002F1644">
        <w:rPr>
          <w:rFonts w:ascii="ＭＳ 明朝" w:cs="ＭＳ 明朝" w:hint="eastAsia"/>
          <w:kern w:val="0"/>
          <w:szCs w:val="21"/>
        </w:rPr>
        <w:t>、</w:t>
      </w:r>
      <w:r>
        <w:rPr>
          <w:rFonts w:ascii="ＭＳ 明朝" w:cs="ＭＳ 明朝" w:hint="eastAsia"/>
          <w:kern w:val="0"/>
          <w:szCs w:val="21"/>
        </w:rPr>
        <w:t>毎月</w:t>
      </w:r>
      <w:r w:rsidR="006F324C">
        <w:rPr>
          <w:rFonts w:ascii="ＭＳ 明朝" w:cs="ＭＳ 明朝" w:hint="eastAsia"/>
          <w:kern w:val="0"/>
          <w:szCs w:val="21"/>
        </w:rPr>
        <w:t>ごとに定期報告事項を記載した報告書を甲に提出する</w:t>
      </w:r>
      <w:r w:rsidR="001312B0">
        <w:rPr>
          <w:rFonts w:ascii="ＭＳ 明朝" w:cs="ＭＳ 明朝" w:hint="eastAsia"/>
          <w:kern w:val="0"/>
          <w:szCs w:val="21"/>
        </w:rPr>
        <w:t>。</w:t>
      </w:r>
    </w:p>
    <w:p w14:paraId="5594ADC7" w14:textId="77777777" w:rsidR="00075BED" w:rsidRDefault="00075BED" w:rsidP="00B06AE0">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（１）市内のサイクルポートの設置状況に関する事項</w:t>
      </w:r>
    </w:p>
    <w:p w14:paraId="43DB80B6" w14:textId="77777777" w:rsidR="00075BED" w:rsidRDefault="00075BE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（２</w:t>
      </w:r>
      <w:r w:rsidR="001312B0">
        <w:rPr>
          <w:rFonts w:ascii="ＭＳ 明朝" w:cs="ＭＳ 明朝" w:hint="eastAsia"/>
          <w:kern w:val="0"/>
          <w:szCs w:val="21"/>
        </w:rPr>
        <w:t>）</w:t>
      </w:r>
      <w:r w:rsidR="00B06AE0">
        <w:rPr>
          <w:rFonts w:ascii="ＭＳ 明朝" w:cs="ＭＳ 明朝" w:hint="eastAsia"/>
          <w:kern w:val="0"/>
          <w:szCs w:val="21"/>
        </w:rPr>
        <w:t>市内の</w:t>
      </w:r>
      <w:r w:rsidR="001312B0">
        <w:rPr>
          <w:rFonts w:ascii="ＭＳ 明朝" w:cs="ＭＳ 明朝" w:hint="eastAsia"/>
          <w:kern w:val="0"/>
          <w:szCs w:val="21"/>
        </w:rPr>
        <w:t>自転車及びサイクルポートの利用状況に関する事項</w:t>
      </w:r>
    </w:p>
    <w:p w14:paraId="56E5A2A7" w14:textId="77777777" w:rsidR="00075BED" w:rsidRPr="00075BED" w:rsidRDefault="00075BE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（３）利用者の事故や苦情等に関する事項</w:t>
      </w:r>
    </w:p>
    <w:p w14:paraId="429DC705" w14:textId="77777777" w:rsidR="001312B0" w:rsidRDefault="00075BE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（４</w:t>
      </w:r>
      <w:r w:rsidR="001312B0">
        <w:rPr>
          <w:rFonts w:ascii="ＭＳ 明朝" w:cs="ＭＳ 明朝" w:hint="eastAsia"/>
          <w:kern w:val="0"/>
          <w:szCs w:val="21"/>
        </w:rPr>
        <w:t>）前各号に掲げる事項のほか、甲が指定する事項</w:t>
      </w:r>
    </w:p>
    <w:p w14:paraId="694579C0" w14:textId="77777777" w:rsidR="00B6030E" w:rsidRDefault="00B6030E" w:rsidP="001312B0">
      <w:pPr>
        <w:autoSpaceDE w:val="0"/>
        <w:autoSpaceDN w:val="0"/>
        <w:adjustRightInd w:val="0"/>
        <w:jc w:val="left"/>
        <w:rPr>
          <w:rFonts w:ascii="ＭＳ 明朝" w:cs="ＭＳ 明朝"/>
          <w:kern w:val="0"/>
          <w:szCs w:val="21"/>
        </w:rPr>
      </w:pPr>
    </w:p>
    <w:p w14:paraId="374B0AB0" w14:textId="77777777" w:rsidR="001312B0" w:rsidRDefault="00B06AE0" w:rsidP="001312B0">
      <w:pPr>
        <w:autoSpaceDE w:val="0"/>
        <w:autoSpaceDN w:val="0"/>
        <w:adjustRightInd w:val="0"/>
        <w:jc w:val="left"/>
        <w:rPr>
          <w:rFonts w:ascii="ＭＳ 明朝" w:cs="ＭＳ 明朝"/>
          <w:kern w:val="0"/>
          <w:szCs w:val="21"/>
        </w:rPr>
      </w:pPr>
      <w:r>
        <w:rPr>
          <w:rFonts w:ascii="ＭＳ 明朝" w:cs="ＭＳ 明朝" w:hint="eastAsia"/>
          <w:kern w:val="0"/>
          <w:szCs w:val="21"/>
        </w:rPr>
        <w:t>（中間</w:t>
      </w:r>
      <w:r w:rsidR="001312B0">
        <w:rPr>
          <w:rFonts w:ascii="ＭＳ 明朝" w:cs="ＭＳ 明朝" w:hint="eastAsia"/>
          <w:kern w:val="0"/>
          <w:szCs w:val="21"/>
        </w:rPr>
        <w:t>報告）</w:t>
      </w:r>
    </w:p>
    <w:p w14:paraId="54E5C200" w14:textId="240EED56" w:rsidR="001312B0" w:rsidRDefault="00B06AE0" w:rsidP="00B06AE0">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w:t>
      </w:r>
      <w:r w:rsidR="00B6030E">
        <w:rPr>
          <w:rFonts w:ascii="ＭＳ 明朝" w:cs="ＭＳ 明朝" w:hint="eastAsia"/>
          <w:kern w:val="0"/>
          <w:szCs w:val="21"/>
        </w:rPr>
        <w:t>１７</w:t>
      </w:r>
      <w:r w:rsidR="001312B0">
        <w:rPr>
          <w:rFonts w:ascii="ＭＳ 明朝" w:cs="ＭＳ 明朝" w:hint="eastAsia"/>
          <w:kern w:val="0"/>
          <w:szCs w:val="21"/>
        </w:rPr>
        <w:t>条</w:t>
      </w:r>
      <w:r w:rsidR="001312B0">
        <w:rPr>
          <w:rFonts w:ascii="ＭＳ 明朝" w:cs="ＭＳ 明朝"/>
          <w:kern w:val="0"/>
          <w:szCs w:val="21"/>
        </w:rPr>
        <w:t xml:space="preserve"> </w:t>
      </w:r>
      <w:r w:rsidR="001312B0">
        <w:rPr>
          <w:rFonts w:ascii="ＭＳ 明朝" w:cs="ＭＳ 明朝" w:hint="eastAsia"/>
          <w:kern w:val="0"/>
          <w:szCs w:val="21"/>
        </w:rPr>
        <w:t>乙は、次に掲げる事項（以下この条において「中間報告事項」という。）を記録するとともに、</w:t>
      </w:r>
      <w:r>
        <w:rPr>
          <w:rFonts w:ascii="ＭＳ 明朝" w:cs="ＭＳ 明朝" w:hint="eastAsia"/>
          <w:kern w:val="0"/>
          <w:szCs w:val="21"/>
        </w:rPr>
        <w:t>実施期間中の各年度末終了後、翌月末</w:t>
      </w:r>
      <w:r w:rsidR="006F324C">
        <w:rPr>
          <w:rFonts w:ascii="ＭＳ 明朝" w:cs="ＭＳ 明朝" w:hint="eastAsia"/>
          <w:kern w:val="0"/>
          <w:szCs w:val="21"/>
        </w:rPr>
        <w:t>までに中間報告事項を記載した報告書を甲に提出する</w:t>
      </w:r>
      <w:r w:rsidR="001312B0">
        <w:rPr>
          <w:rFonts w:ascii="ＭＳ 明朝" w:cs="ＭＳ 明朝" w:hint="eastAsia"/>
          <w:kern w:val="0"/>
          <w:szCs w:val="21"/>
        </w:rPr>
        <w:t>。</w:t>
      </w:r>
    </w:p>
    <w:p w14:paraId="0D505F75" w14:textId="77777777" w:rsidR="00075BED" w:rsidRPr="00075BED" w:rsidRDefault="00075BED" w:rsidP="00075BED">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（１）市内のサイクルポートの設置状況に関する事項</w:t>
      </w:r>
    </w:p>
    <w:p w14:paraId="5F6ABCBB" w14:textId="77777777" w:rsidR="001312B0" w:rsidRDefault="00075BE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（２</w:t>
      </w:r>
      <w:r w:rsidR="001312B0">
        <w:rPr>
          <w:rFonts w:ascii="ＭＳ 明朝" w:cs="ＭＳ 明朝" w:hint="eastAsia"/>
          <w:kern w:val="0"/>
          <w:szCs w:val="21"/>
        </w:rPr>
        <w:t>）</w:t>
      </w:r>
      <w:r>
        <w:rPr>
          <w:rFonts w:ascii="ＭＳ 明朝" w:cs="ＭＳ 明朝" w:hint="eastAsia"/>
          <w:kern w:val="0"/>
          <w:szCs w:val="21"/>
        </w:rPr>
        <w:t>市内の</w:t>
      </w:r>
      <w:r w:rsidR="001312B0">
        <w:rPr>
          <w:rFonts w:ascii="ＭＳ 明朝" w:cs="ＭＳ 明朝" w:hint="eastAsia"/>
          <w:kern w:val="0"/>
          <w:szCs w:val="21"/>
        </w:rPr>
        <w:t>自転車及びサイクルポートの利用状況に関する事項</w:t>
      </w:r>
    </w:p>
    <w:p w14:paraId="1CD738BD" w14:textId="77777777" w:rsidR="00075BED" w:rsidRPr="00075BED" w:rsidRDefault="00075BE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（３）利用者の事故や苦情等に関する事項</w:t>
      </w:r>
    </w:p>
    <w:p w14:paraId="07A8663B" w14:textId="77777777" w:rsidR="001312B0" w:rsidRDefault="00075BE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（４</w:t>
      </w:r>
      <w:r w:rsidR="001312B0">
        <w:rPr>
          <w:rFonts w:ascii="ＭＳ 明朝" w:cs="ＭＳ 明朝" w:hint="eastAsia"/>
          <w:kern w:val="0"/>
          <w:szCs w:val="21"/>
        </w:rPr>
        <w:t>）利用料金その他の収入の状況に関する事項</w:t>
      </w:r>
    </w:p>
    <w:p w14:paraId="5F6C9AB1" w14:textId="77777777" w:rsidR="00827616" w:rsidRPr="00FA6E40" w:rsidRDefault="00075BED" w:rsidP="00827616">
      <w:pPr>
        <w:rPr>
          <w:rFonts w:ascii="ＭＳ 明朝" w:hAnsi="ＭＳ 明朝" w:cs="ＭＳ 明朝"/>
          <w:kern w:val="0"/>
          <w:szCs w:val="21"/>
        </w:rPr>
      </w:pPr>
      <w:r>
        <w:rPr>
          <w:rFonts w:ascii="ＭＳ 明朝" w:cs="ＭＳ 明朝" w:hint="eastAsia"/>
          <w:kern w:val="0"/>
          <w:szCs w:val="21"/>
        </w:rPr>
        <w:t>（５</w:t>
      </w:r>
      <w:r w:rsidR="001312B0">
        <w:rPr>
          <w:rFonts w:ascii="ＭＳ 明朝" w:cs="ＭＳ 明朝" w:hint="eastAsia"/>
          <w:kern w:val="0"/>
          <w:szCs w:val="21"/>
        </w:rPr>
        <w:t>）</w:t>
      </w:r>
      <w:r w:rsidR="00827616" w:rsidRPr="00FA6E40">
        <w:rPr>
          <w:rFonts w:ascii="ＭＳ 明朝" w:hAnsi="ＭＳ 明朝" w:cs="ＭＳ 明朝" w:hint="eastAsia"/>
          <w:kern w:val="0"/>
          <w:szCs w:val="21"/>
        </w:rPr>
        <w:t>市内のシェアサイクル事業の</w:t>
      </w:r>
      <w:r w:rsidR="00827616">
        <w:rPr>
          <w:rFonts w:ascii="ＭＳ 明朝" w:hAnsi="ＭＳ 明朝" w:cs="ＭＳ 明朝" w:hint="eastAsia"/>
          <w:kern w:val="0"/>
          <w:szCs w:val="21"/>
        </w:rPr>
        <w:t>採算性・持続可能性の検証に</w:t>
      </w:r>
      <w:r w:rsidR="00827616" w:rsidRPr="00FA6E40">
        <w:rPr>
          <w:rFonts w:ascii="ＭＳ 明朝" w:hAnsi="ＭＳ 明朝" w:cs="ＭＳ 明朝" w:hint="eastAsia"/>
          <w:kern w:val="0"/>
          <w:szCs w:val="21"/>
        </w:rPr>
        <w:t>関する事項</w:t>
      </w:r>
    </w:p>
    <w:p w14:paraId="1757F98C" w14:textId="123391CA" w:rsidR="001312B0" w:rsidRDefault="00075BE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（６</w:t>
      </w:r>
      <w:r w:rsidR="001312B0">
        <w:rPr>
          <w:rFonts w:ascii="ＭＳ 明朝" w:cs="ＭＳ 明朝" w:hint="eastAsia"/>
          <w:kern w:val="0"/>
          <w:szCs w:val="21"/>
        </w:rPr>
        <w:t>）</w:t>
      </w:r>
      <w:r>
        <w:rPr>
          <w:rFonts w:ascii="ＭＳ 明朝" w:cs="ＭＳ 明朝" w:hint="eastAsia"/>
          <w:kern w:val="0"/>
          <w:szCs w:val="21"/>
        </w:rPr>
        <w:t>市内の</w:t>
      </w:r>
      <w:r w:rsidR="001312B0">
        <w:rPr>
          <w:rFonts w:ascii="ＭＳ 明朝" w:cs="ＭＳ 明朝" w:hint="eastAsia"/>
          <w:kern w:val="0"/>
          <w:szCs w:val="21"/>
        </w:rPr>
        <w:t>利用者の満足度や交通行動の変化等に係るアンケートに関する事項</w:t>
      </w:r>
    </w:p>
    <w:p w14:paraId="250D402F" w14:textId="77777777" w:rsidR="001312B0" w:rsidRDefault="00075BE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（７</w:t>
      </w:r>
      <w:r w:rsidR="001312B0">
        <w:rPr>
          <w:rFonts w:ascii="ＭＳ 明朝" w:cs="ＭＳ 明朝" w:hint="eastAsia"/>
          <w:kern w:val="0"/>
          <w:szCs w:val="21"/>
        </w:rPr>
        <w:t>）シェアサイクル事業の課題に関する事項</w:t>
      </w:r>
    </w:p>
    <w:p w14:paraId="08641A21" w14:textId="77777777" w:rsidR="001312B0" w:rsidRDefault="00075BED"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（８</w:t>
      </w:r>
      <w:r w:rsidR="001312B0">
        <w:rPr>
          <w:rFonts w:ascii="ＭＳ 明朝" w:cs="ＭＳ 明朝" w:hint="eastAsia"/>
          <w:kern w:val="0"/>
          <w:szCs w:val="21"/>
        </w:rPr>
        <w:t>）前各号に掲げる事項のほか、甲が指定する事項</w:t>
      </w:r>
    </w:p>
    <w:p w14:paraId="034B094E" w14:textId="77777777" w:rsidR="00CD507D" w:rsidRDefault="00CD507D" w:rsidP="001312B0">
      <w:pPr>
        <w:autoSpaceDE w:val="0"/>
        <w:autoSpaceDN w:val="0"/>
        <w:adjustRightInd w:val="0"/>
        <w:jc w:val="left"/>
        <w:rPr>
          <w:rFonts w:ascii="ＭＳ 明朝" w:cs="ＭＳ 明朝"/>
          <w:kern w:val="0"/>
          <w:szCs w:val="21"/>
        </w:rPr>
      </w:pPr>
    </w:p>
    <w:p w14:paraId="70B0BA58"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（最終報告）</w:t>
      </w:r>
    </w:p>
    <w:p w14:paraId="46E9A6F9" w14:textId="56AACA9A" w:rsidR="001312B0" w:rsidRDefault="00B6030E" w:rsidP="00CD507D">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第１８</w:t>
      </w:r>
      <w:r w:rsidR="001312B0">
        <w:rPr>
          <w:rFonts w:ascii="ＭＳ 明朝" w:cs="ＭＳ 明朝" w:hint="eastAsia"/>
          <w:kern w:val="0"/>
          <w:szCs w:val="21"/>
        </w:rPr>
        <w:t>条</w:t>
      </w:r>
      <w:r w:rsidR="00CD507D">
        <w:rPr>
          <w:rFonts w:ascii="ＭＳ 明朝" w:cs="ＭＳ 明朝" w:hint="eastAsia"/>
          <w:kern w:val="0"/>
          <w:szCs w:val="21"/>
        </w:rPr>
        <w:t xml:space="preserve">　</w:t>
      </w:r>
      <w:r w:rsidR="001312B0">
        <w:rPr>
          <w:rFonts w:ascii="ＭＳ 明朝" w:cs="ＭＳ 明朝" w:hint="eastAsia"/>
          <w:kern w:val="0"/>
          <w:szCs w:val="21"/>
        </w:rPr>
        <w:t>乙は、次に掲げる事項（以下この条において「最終報告事項」という。）を記録するとともに、実施期間終了後３０日以内に、実施期間を通した最</w:t>
      </w:r>
      <w:r w:rsidR="006F324C">
        <w:rPr>
          <w:rFonts w:ascii="ＭＳ 明朝" w:cs="ＭＳ 明朝" w:hint="eastAsia"/>
          <w:kern w:val="0"/>
          <w:szCs w:val="21"/>
        </w:rPr>
        <w:t>終報告事項を記載した報告書を甲に提出する</w:t>
      </w:r>
      <w:r w:rsidR="001312B0">
        <w:rPr>
          <w:rFonts w:ascii="ＭＳ 明朝" w:cs="ＭＳ 明朝" w:hint="eastAsia"/>
          <w:kern w:val="0"/>
          <w:szCs w:val="21"/>
        </w:rPr>
        <w:t>。</w:t>
      </w:r>
    </w:p>
    <w:p w14:paraId="0CB789AF" w14:textId="77777777" w:rsidR="003B6B79" w:rsidRPr="00075BED" w:rsidRDefault="003B6B79" w:rsidP="003B6B79">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（１）市内のサイクルポートの設置状況に関する事項</w:t>
      </w:r>
    </w:p>
    <w:p w14:paraId="7829AF46" w14:textId="77777777" w:rsidR="003B6B79" w:rsidRDefault="003B6B79" w:rsidP="003B6B79">
      <w:pPr>
        <w:autoSpaceDE w:val="0"/>
        <w:autoSpaceDN w:val="0"/>
        <w:adjustRightInd w:val="0"/>
        <w:jc w:val="left"/>
        <w:rPr>
          <w:rFonts w:ascii="ＭＳ 明朝" w:cs="ＭＳ 明朝"/>
          <w:kern w:val="0"/>
          <w:szCs w:val="21"/>
        </w:rPr>
      </w:pPr>
      <w:r>
        <w:rPr>
          <w:rFonts w:ascii="ＭＳ 明朝" w:cs="ＭＳ 明朝" w:hint="eastAsia"/>
          <w:kern w:val="0"/>
          <w:szCs w:val="21"/>
        </w:rPr>
        <w:t>（２）市内の自転車及びサイクルポートの利用状況に関する事項</w:t>
      </w:r>
    </w:p>
    <w:p w14:paraId="7236132D" w14:textId="77777777" w:rsidR="003B6B79" w:rsidRPr="00075BED" w:rsidRDefault="003B6B79" w:rsidP="003B6B79">
      <w:pPr>
        <w:autoSpaceDE w:val="0"/>
        <w:autoSpaceDN w:val="0"/>
        <w:adjustRightInd w:val="0"/>
        <w:jc w:val="left"/>
        <w:rPr>
          <w:rFonts w:ascii="ＭＳ 明朝" w:cs="ＭＳ 明朝"/>
          <w:kern w:val="0"/>
          <w:szCs w:val="21"/>
        </w:rPr>
      </w:pPr>
      <w:r>
        <w:rPr>
          <w:rFonts w:ascii="ＭＳ 明朝" w:cs="ＭＳ 明朝" w:hint="eastAsia"/>
          <w:kern w:val="0"/>
          <w:szCs w:val="21"/>
        </w:rPr>
        <w:lastRenderedPageBreak/>
        <w:t>（３）利用者の事故や苦情等に関する事項</w:t>
      </w:r>
    </w:p>
    <w:p w14:paraId="1F8AA434" w14:textId="77777777" w:rsidR="003B6B79" w:rsidRDefault="003B6B79" w:rsidP="003B6B79">
      <w:pPr>
        <w:autoSpaceDE w:val="0"/>
        <w:autoSpaceDN w:val="0"/>
        <w:adjustRightInd w:val="0"/>
        <w:jc w:val="left"/>
        <w:rPr>
          <w:rFonts w:ascii="ＭＳ 明朝" w:cs="ＭＳ 明朝"/>
          <w:kern w:val="0"/>
          <w:szCs w:val="21"/>
        </w:rPr>
      </w:pPr>
      <w:r>
        <w:rPr>
          <w:rFonts w:ascii="ＭＳ 明朝" w:cs="ＭＳ 明朝" w:hint="eastAsia"/>
          <w:kern w:val="0"/>
          <w:szCs w:val="21"/>
        </w:rPr>
        <w:t>（４）利用料金その他の収入の状況に関する事項</w:t>
      </w:r>
    </w:p>
    <w:p w14:paraId="53A9AF43" w14:textId="77777777" w:rsidR="00827616" w:rsidRPr="00FA6E40" w:rsidRDefault="003B6B79" w:rsidP="00827616">
      <w:pPr>
        <w:rPr>
          <w:rFonts w:ascii="ＭＳ 明朝" w:hAnsi="ＭＳ 明朝" w:cs="ＭＳ 明朝"/>
          <w:kern w:val="0"/>
          <w:szCs w:val="21"/>
        </w:rPr>
      </w:pPr>
      <w:r>
        <w:rPr>
          <w:rFonts w:ascii="ＭＳ 明朝" w:cs="ＭＳ 明朝" w:hint="eastAsia"/>
          <w:kern w:val="0"/>
          <w:szCs w:val="21"/>
        </w:rPr>
        <w:t>（５）</w:t>
      </w:r>
      <w:r w:rsidR="00827616" w:rsidRPr="00FA6E40">
        <w:rPr>
          <w:rFonts w:ascii="ＭＳ 明朝" w:hAnsi="ＭＳ 明朝" w:cs="ＭＳ 明朝" w:hint="eastAsia"/>
          <w:kern w:val="0"/>
          <w:szCs w:val="21"/>
        </w:rPr>
        <w:t>市内のシェアサイクル事業の</w:t>
      </w:r>
      <w:r w:rsidR="00827616">
        <w:rPr>
          <w:rFonts w:ascii="ＭＳ 明朝" w:hAnsi="ＭＳ 明朝" w:cs="ＭＳ 明朝" w:hint="eastAsia"/>
          <w:kern w:val="0"/>
          <w:szCs w:val="21"/>
        </w:rPr>
        <w:t>採算性・持続可能性の検証に</w:t>
      </w:r>
      <w:r w:rsidR="00827616" w:rsidRPr="00FA6E40">
        <w:rPr>
          <w:rFonts w:ascii="ＭＳ 明朝" w:hAnsi="ＭＳ 明朝" w:cs="ＭＳ 明朝" w:hint="eastAsia"/>
          <w:kern w:val="0"/>
          <w:szCs w:val="21"/>
        </w:rPr>
        <w:t>関する事項</w:t>
      </w:r>
    </w:p>
    <w:p w14:paraId="7A2C0F6B" w14:textId="41D99804" w:rsidR="003B6B79" w:rsidRDefault="003B6B79" w:rsidP="003B6B79">
      <w:pPr>
        <w:autoSpaceDE w:val="0"/>
        <w:autoSpaceDN w:val="0"/>
        <w:adjustRightInd w:val="0"/>
        <w:jc w:val="left"/>
        <w:rPr>
          <w:rFonts w:ascii="ＭＳ 明朝" w:cs="ＭＳ 明朝"/>
          <w:kern w:val="0"/>
          <w:szCs w:val="21"/>
        </w:rPr>
      </w:pPr>
      <w:r>
        <w:rPr>
          <w:rFonts w:ascii="ＭＳ 明朝" w:cs="ＭＳ 明朝" w:hint="eastAsia"/>
          <w:kern w:val="0"/>
          <w:szCs w:val="21"/>
        </w:rPr>
        <w:t>（６）市内の利用者の満足度や交通行動の変化等に係るアンケートに関する事項</w:t>
      </w:r>
    </w:p>
    <w:p w14:paraId="07586599" w14:textId="77777777" w:rsidR="003B6B79" w:rsidRDefault="003B6B79" w:rsidP="003B6B79">
      <w:pPr>
        <w:autoSpaceDE w:val="0"/>
        <w:autoSpaceDN w:val="0"/>
        <w:adjustRightInd w:val="0"/>
        <w:jc w:val="left"/>
        <w:rPr>
          <w:rFonts w:ascii="ＭＳ 明朝" w:cs="ＭＳ 明朝"/>
          <w:kern w:val="0"/>
          <w:szCs w:val="21"/>
        </w:rPr>
      </w:pPr>
      <w:r>
        <w:rPr>
          <w:rFonts w:ascii="ＭＳ 明朝" w:cs="ＭＳ 明朝" w:hint="eastAsia"/>
          <w:kern w:val="0"/>
          <w:szCs w:val="21"/>
        </w:rPr>
        <w:t>（７）シェアサイクル事業の課題に関する事項</w:t>
      </w:r>
    </w:p>
    <w:p w14:paraId="653E5D72" w14:textId="77777777" w:rsidR="003B6B79" w:rsidRDefault="003B6B79" w:rsidP="003B6B79">
      <w:pPr>
        <w:autoSpaceDE w:val="0"/>
        <w:autoSpaceDN w:val="0"/>
        <w:adjustRightInd w:val="0"/>
        <w:jc w:val="left"/>
        <w:rPr>
          <w:rFonts w:ascii="ＭＳ 明朝" w:cs="ＭＳ 明朝"/>
          <w:kern w:val="0"/>
          <w:szCs w:val="21"/>
        </w:rPr>
      </w:pPr>
      <w:r>
        <w:rPr>
          <w:rFonts w:ascii="ＭＳ 明朝" w:cs="ＭＳ 明朝" w:hint="eastAsia"/>
          <w:kern w:val="0"/>
          <w:szCs w:val="21"/>
        </w:rPr>
        <w:t>（８）前各号に掲げる事項のほか、甲が指定する事項</w:t>
      </w:r>
    </w:p>
    <w:p w14:paraId="2493C777" w14:textId="77777777" w:rsidR="00CD507D" w:rsidRPr="003B6B79" w:rsidRDefault="00CD507D" w:rsidP="001312B0">
      <w:pPr>
        <w:autoSpaceDE w:val="0"/>
        <w:autoSpaceDN w:val="0"/>
        <w:adjustRightInd w:val="0"/>
        <w:jc w:val="left"/>
        <w:rPr>
          <w:rFonts w:ascii="ＭＳ 明朝" w:cs="ＭＳ 明朝"/>
          <w:kern w:val="0"/>
          <w:szCs w:val="21"/>
        </w:rPr>
      </w:pPr>
    </w:p>
    <w:p w14:paraId="5457ED08"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第４章</w:t>
      </w:r>
      <w:r w:rsidR="006F1475">
        <w:rPr>
          <w:rFonts w:ascii="ＭＳ 明朝" w:cs="ＭＳ 明朝" w:hint="eastAsia"/>
          <w:kern w:val="0"/>
          <w:szCs w:val="21"/>
        </w:rPr>
        <w:t xml:space="preserve">　</w:t>
      </w:r>
      <w:r>
        <w:rPr>
          <w:rFonts w:ascii="ＭＳ 明朝" w:cs="ＭＳ 明朝" w:hint="eastAsia"/>
          <w:kern w:val="0"/>
          <w:szCs w:val="21"/>
        </w:rPr>
        <w:t>シェアサイクル事業の実施</w:t>
      </w:r>
    </w:p>
    <w:p w14:paraId="4C2D2CB7" w14:textId="77777777" w:rsidR="00CD507D" w:rsidRDefault="00CD507D" w:rsidP="001312B0">
      <w:pPr>
        <w:autoSpaceDE w:val="0"/>
        <w:autoSpaceDN w:val="0"/>
        <w:adjustRightInd w:val="0"/>
        <w:jc w:val="left"/>
        <w:rPr>
          <w:rFonts w:ascii="ＭＳ 明朝" w:cs="ＭＳ 明朝"/>
          <w:kern w:val="0"/>
          <w:szCs w:val="21"/>
        </w:rPr>
      </w:pPr>
    </w:p>
    <w:p w14:paraId="7C193607"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（事業責任者の選任）</w:t>
      </w:r>
    </w:p>
    <w:p w14:paraId="6E3AAAAB" w14:textId="15B4EC59" w:rsidR="001312B0" w:rsidRDefault="00B6030E" w:rsidP="00CD507D">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第１９</w:t>
      </w:r>
      <w:r w:rsidR="001312B0">
        <w:rPr>
          <w:rFonts w:ascii="ＭＳ 明朝" w:cs="ＭＳ 明朝" w:hint="eastAsia"/>
          <w:kern w:val="0"/>
          <w:szCs w:val="21"/>
        </w:rPr>
        <w:t>条</w:t>
      </w:r>
      <w:r w:rsidR="00CD507D">
        <w:rPr>
          <w:rFonts w:ascii="ＭＳ 明朝" w:cs="ＭＳ 明朝" w:hint="eastAsia"/>
          <w:kern w:val="0"/>
          <w:szCs w:val="21"/>
        </w:rPr>
        <w:t xml:space="preserve">　</w:t>
      </w:r>
      <w:r w:rsidR="001312B0">
        <w:rPr>
          <w:rFonts w:ascii="ＭＳ 明朝" w:cs="ＭＳ 明朝" w:hint="eastAsia"/>
          <w:kern w:val="0"/>
          <w:szCs w:val="21"/>
        </w:rPr>
        <w:t>乙は、シェアサイクル事業に従事する従業員の中から事業責任者を選任しなければならない。</w:t>
      </w:r>
    </w:p>
    <w:p w14:paraId="5BB25356" w14:textId="77777777" w:rsidR="001312B0" w:rsidRDefault="001312B0" w:rsidP="00CD507D">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２</w:t>
      </w:r>
      <w:r w:rsidR="00CD507D">
        <w:rPr>
          <w:rFonts w:ascii="ＭＳ 明朝" w:cs="ＭＳ 明朝" w:hint="eastAsia"/>
          <w:kern w:val="0"/>
          <w:szCs w:val="21"/>
        </w:rPr>
        <w:t xml:space="preserve">　</w:t>
      </w:r>
      <w:r>
        <w:rPr>
          <w:rFonts w:ascii="ＭＳ 明朝" w:cs="ＭＳ 明朝" w:hint="eastAsia"/>
          <w:kern w:val="0"/>
          <w:szCs w:val="21"/>
        </w:rPr>
        <w:t>乙は、事業責任者を選任したときは、速やかに甲に届け出なければならない。選任した事業責任者を変更したときも、同様とする。</w:t>
      </w:r>
    </w:p>
    <w:p w14:paraId="6333F5C3" w14:textId="77777777" w:rsidR="001312B0" w:rsidRDefault="001312B0" w:rsidP="00CD507D">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３</w:t>
      </w:r>
      <w:r w:rsidR="00CD507D">
        <w:rPr>
          <w:rFonts w:ascii="ＭＳ 明朝" w:cs="ＭＳ 明朝" w:hint="eastAsia"/>
          <w:kern w:val="0"/>
          <w:szCs w:val="21"/>
        </w:rPr>
        <w:t xml:space="preserve">　</w:t>
      </w:r>
      <w:r>
        <w:rPr>
          <w:rFonts w:ascii="ＭＳ 明朝" w:cs="ＭＳ 明朝" w:hint="eastAsia"/>
          <w:kern w:val="0"/>
          <w:szCs w:val="21"/>
        </w:rPr>
        <w:t>事業責任者は、シェアサイクル事業の業務内容を十分に理解し、事業の円滑な遂行に努めることとする。</w:t>
      </w:r>
    </w:p>
    <w:p w14:paraId="5B682CC7"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４</w:t>
      </w:r>
      <w:r w:rsidR="00CD507D">
        <w:rPr>
          <w:rFonts w:ascii="ＭＳ 明朝" w:cs="ＭＳ 明朝" w:hint="eastAsia"/>
          <w:kern w:val="0"/>
          <w:szCs w:val="21"/>
        </w:rPr>
        <w:t xml:space="preserve">　</w:t>
      </w:r>
      <w:r>
        <w:rPr>
          <w:rFonts w:ascii="ＭＳ 明朝" w:cs="ＭＳ 明朝" w:hint="eastAsia"/>
          <w:kern w:val="0"/>
          <w:szCs w:val="21"/>
        </w:rPr>
        <w:t>事業責任者の職務は、次のとおりとする。</w:t>
      </w:r>
    </w:p>
    <w:p w14:paraId="468AC08F"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（１）シェアサイクル事業の総括に関すること。</w:t>
      </w:r>
    </w:p>
    <w:p w14:paraId="540A07DD"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（２）シェアサイクル事業の利用者等の安全対策に関すること。</w:t>
      </w:r>
    </w:p>
    <w:p w14:paraId="1FDC81ED"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（３）甲との連絡調整に関すること。</w:t>
      </w:r>
    </w:p>
    <w:p w14:paraId="6971365D"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（４）シェアサイクル事業に従事する従業員の指導監督に関すること。</w:t>
      </w:r>
    </w:p>
    <w:p w14:paraId="373F82C0" w14:textId="77777777" w:rsidR="00CD507D" w:rsidRDefault="00CD507D" w:rsidP="001312B0">
      <w:pPr>
        <w:autoSpaceDE w:val="0"/>
        <w:autoSpaceDN w:val="0"/>
        <w:adjustRightInd w:val="0"/>
        <w:jc w:val="left"/>
        <w:rPr>
          <w:rFonts w:ascii="ＭＳ 明朝" w:cs="ＭＳ 明朝"/>
          <w:kern w:val="0"/>
          <w:szCs w:val="21"/>
        </w:rPr>
      </w:pPr>
    </w:p>
    <w:p w14:paraId="1A87C7FC"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（職務代理者の選任）</w:t>
      </w:r>
    </w:p>
    <w:p w14:paraId="660FC5EB" w14:textId="71FDE3C2" w:rsidR="001312B0" w:rsidRPr="00CD507D" w:rsidRDefault="00B6030E" w:rsidP="00CD507D">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第２０</w:t>
      </w:r>
      <w:r w:rsidR="001312B0">
        <w:rPr>
          <w:rFonts w:ascii="ＭＳ 明朝" w:cs="ＭＳ 明朝" w:hint="eastAsia"/>
          <w:kern w:val="0"/>
          <w:szCs w:val="21"/>
        </w:rPr>
        <w:t>条</w:t>
      </w:r>
      <w:r w:rsidR="00CD507D">
        <w:rPr>
          <w:rFonts w:ascii="ＭＳ 明朝" w:cs="ＭＳ 明朝" w:hint="eastAsia"/>
          <w:kern w:val="0"/>
          <w:szCs w:val="21"/>
        </w:rPr>
        <w:t xml:space="preserve">　</w:t>
      </w:r>
      <w:r w:rsidR="001312B0">
        <w:rPr>
          <w:rFonts w:ascii="ＭＳ 明朝" w:cs="ＭＳ 明朝" w:hint="eastAsia"/>
          <w:kern w:val="0"/>
          <w:szCs w:val="21"/>
        </w:rPr>
        <w:t>乙は、事業責任者に事故があるとき又は欠けたときに事業責任者の職務を代理する者として、事業責任者の職務代理者を選任しなければならない。</w:t>
      </w:r>
    </w:p>
    <w:p w14:paraId="0628AB21"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２</w:t>
      </w:r>
      <w:r w:rsidR="00CD507D">
        <w:rPr>
          <w:rFonts w:ascii="ＭＳ 明朝" w:cs="ＭＳ 明朝" w:hint="eastAsia"/>
          <w:kern w:val="0"/>
          <w:szCs w:val="21"/>
        </w:rPr>
        <w:t xml:space="preserve">　</w:t>
      </w:r>
      <w:r>
        <w:rPr>
          <w:rFonts w:ascii="ＭＳ 明朝" w:cs="ＭＳ 明朝" w:hint="eastAsia"/>
          <w:kern w:val="0"/>
          <w:szCs w:val="21"/>
        </w:rPr>
        <w:t>乙は、職務代理者を選任したときは、速やかに甲に届け出なければならない。選任した職務代理者を変更したときも、同様とする。</w:t>
      </w:r>
    </w:p>
    <w:p w14:paraId="6139D3E6" w14:textId="77777777" w:rsidR="00CD507D" w:rsidRDefault="00CD507D" w:rsidP="001312B0">
      <w:pPr>
        <w:autoSpaceDE w:val="0"/>
        <w:autoSpaceDN w:val="0"/>
        <w:adjustRightInd w:val="0"/>
        <w:jc w:val="left"/>
        <w:rPr>
          <w:rFonts w:ascii="ＭＳ 明朝" w:cs="ＭＳ 明朝"/>
          <w:kern w:val="0"/>
          <w:szCs w:val="21"/>
        </w:rPr>
      </w:pPr>
    </w:p>
    <w:p w14:paraId="02830044"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（管理体制の構築）</w:t>
      </w:r>
    </w:p>
    <w:p w14:paraId="76ADDEC8" w14:textId="7152925C" w:rsidR="001312B0" w:rsidRDefault="00B6030E" w:rsidP="00CD507D">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第２１</w:t>
      </w:r>
      <w:r w:rsidR="001312B0">
        <w:rPr>
          <w:rFonts w:ascii="ＭＳ 明朝" w:cs="ＭＳ 明朝" w:hint="eastAsia"/>
          <w:kern w:val="0"/>
          <w:szCs w:val="21"/>
        </w:rPr>
        <w:t>条</w:t>
      </w:r>
      <w:r w:rsidR="00CD507D">
        <w:rPr>
          <w:rFonts w:ascii="ＭＳ 明朝" w:cs="ＭＳ 明朝" w:hint="eastAsia"/>
          <w:kern w:val="0"/>
          <w:szCs w:val="21"/>
        </w:rPr>
        <w:t xml:space="preserve">　</w:t>
      </w:r>
      <w:r w:rsidR="001312B0">
        <w:rPr>
          <w:rFonts w:ascii="ＭＳ 明朝" w:cs="ＭＳ 明朝" w:hint="eastAsia"/>
          <w:kern w:val="0"/>
          <w:szCs w:val="21"/>
        </w:rPr>
        <w:t>前２条に定めるもののほか、乙は、利用者の利便の向上、事故の発生の予防、事故発生時の迅速かつ円滑な対応等が図られる</w:t>
      </w:r>
      <w:r w:rsidR="006F324C">
        <w:rPr>
          <w:rFonts w:ascii="ＭＳ 明朝" w:cs="ＭＳ 明朝" w:hint="eastAsia"/>
          <w:kern w:val="0"/>
          <w:szCs w:val="21"/>
        </w:rPr>
        <w:t>ようシェアサイクル事業に関し体系的な組織体制を構築する</w:t>
      </w:r>
      <w:r w:rsidR="001312B0">
        <w:rPr>
          <w:rFonts w:ascii="ＭＳ 明朝" w:cs="ＭＳ 明朝" w:hint="eastAsia"/>
          <w:kern w:val="0"/>
          <w:szCs w:val="21"/>
        </w:rPr>
        <w:t>。</w:t>
      </w:r>
    </w:p>
    <w:p w14:paraId="074893B3" w14:textId="77777777" w:rsidR="00CD507D" w:rsidRPr="00B6030E" w:rsidRDefault="00CD507D" w:rsidP="00CD507D">
      <w:pPr>
        <w:autoSpaceDE w:val="0"/>
        <w:autoSpaceDN w:val="0"/>
        <w:adjustRightInd w:val="0"/>
        <w:ind w:left="210" w:hangingChars="100" w:hanging="210"/>
        <w:jc w:val="left"/>
        <w:rPr>
          <w:rFonts w:ascii="ＭＳ 明朝" w:cs="ＭＳ 明朝"/>
          <w:kern w:val="0"/>
          <w:szCs w:val="21"/>
        </w:rPr>
      </w:pPr>
    </w:p>
    <w:p w14:paraId="0656F9F2" w14:textId="275DE24B"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第５章</w:t>
      </w:r>
      <w:r w:rsidR="006F1475">
        <w:rPr>
          <w:rFonts w:ascii="ＭＳ 明朝" w:cs="ＭＳ 明朝" w:hint="eastAsia"/>
          <w:kern w:val="0"/>
          <w:szCs w:val="21"/>
        </w:rPr>
        <w:t xml:space="preserve">　</w:t>
      </w:r>
      <w:r w:rsidR="00B767FD">
        <w:rPr>
          <w:rFonts w:ascii="ＭＳ 明朝" w:cs="ＭＳ 明朝" w:hint="eastAsia"/>
          <w:kern w:val="0"/>
          <w:szCs w:val="21"/>
        </w:rPr>
        <w:t>実証実験</w:t>
      </w:r>
      <w:r>
        <w:rPr>
          <w:rFonts w:ascii="ＭＳ 明朝" w:cs="ＭＳ 明朝" w:hint="eastAsia"/>
          <w:kern w:val="0"/>
          <w:szCs w:val="21"/>
        </w:rPr>
        <w:t>の中止</w:t>
      </w:r>
    </w:p>
    <w:p w14:paraId="51BF6A11" w14:textId="77777777" w:rsidR="00CD507D" w:rsidRDefault="00CD507D" w:rsidP="001312B0">
      <w:pPr>
        <w:autoSpaceDE w:val="0"/>
        <w:autoSpaceDN w:val="0"/>
        <w:adjustRightInd w:val="0"/>
        <w:jc w:val="left"/>
        <w:rPr>
          <w:rFonts w:ascii="ＭＳ 明朝" w:cs="ＭＳ 明朝"/>
          <w:kern w:val="0"/>
          <w:szCs w:val="21"/>
        </w:rPr>
      </w:pPr>
    </w:p>
    <w:p w14:paraId="3754EE03"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（サイクルポート用公有財産の使用中止）</w:t>
      </w:r>
    </w:p>
    <w:p w14:paraId="503BA8C7" w14:textId="6730C6DF" w:rsidR="001312B0" w:rsidRDefault="00B6030E" w:rsidP="000D6C51">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lastRenderedPageBreak/>
        <w:t>第２２</w:t>
      </w:r>
      <w:r w:rsidR="001312B0">
        <w:rPr>
          <w:rFonts w:ascii="ＭＳ 明朝" w:cs="ＭＳ 明朝" w:hint="eastAsia"/>
          <w:kern w:val="0"/>
          <w:szCs w:val="21"/>
        </w:rPr>
        <w:t>条</w:t>
      </w:r>
      <w:r w:rsidR="00124DBE">
        <w:rPr>
          <w:rFonts w:ascii="ＭＳ 明朝" w:cs="ＭＳ 明朝" w:hint="eastAsia"/>
          <w:kern w:val="0"/>
          <w:szCs w:val="21"/>
        </w:rPr>
        <w:t xml:space="preserve">　</w:t>
      </w:r>
      <w:r w:rsidR="001312B0">
        <w:rPr>
          <w:rFonts w:ascii="ＭＳ 明朝" w:cs="ＭＳ 明朝" w:hint="eastAsia"/>
          <w:kern w:val="0"/>
          <w:szCs w:val="21"/>
        </w:rPr>
        <w:t>甲は、次の各号のいずれかに該当する場合は、乙のサイクルポート用公有財産の使用の中止を命ずることができる。</w:t>
      </w:r>
    </w:p>
    <w:p w14:paraId="1BC6C345"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（１）乙が本協定に定める義務を履行しない場合</w:t>
      </w:r>
    </w:p>
    <w:p w14:paraId="333DF3E7"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（２）乙の責めに帰すべき事由により、この協定上の乙の義務の履行が不能となった場合</w:t>
      </w:r>
    </w:p>
    <w:p w14:paraId="6AC2A37B"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（３）甲に提出された報告書その他の書面の重要な事項に虚偽の記載がある場合</w:t>
      </w:r>
    </w:p>
    <w:p w14:paraId="48069939" w14:textId="77777777" w:rsidR="001312B0" w:rsidRDefault="001312B0" w:rsidP="000D6C51">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（４）乙に係る破産手続開始、再生手続開始、更生手続開始又は特別清算開始のいずれかについて乙の取締役会でその申立等を決議した場合又はその申立等がされた場合</w:t>
      </w:r>
    </w:p>
    <w:p w14:paraId="4030FCFE" w14:textId="77777777" w:rsidR="00CD507D" w:rsidRDefault="001312B0" w:rsidP="000D6C51">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（５）甲において、公用、公共用又は公益事業に供するためサイクルポート用公有財産を必要とする場合</w:t>
      </w:r>
    </w:p>
    <w:p w14:paraId="32667B95" w14:textId="77777777" w:rsidR="001312B0" w:rsidRDefault="001312B0" w:rsidP="000D6C51">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（６）乙が使用するサイクルポート用公有財産の施設内において、公共施設の利用者へ支障が生じた場合</w:t>
      </w:r>
    </w:p>
    <w:p w14:paraId="209FDEC5" w14:textId="77777777" w:rsidR="000D6C51" w:rsidRDefault="000D6C51" w:rsidP="000D6C51">
      <w:pPr>
        <w:autoSpaceDE w:val="0"/>
        <w:autoSpaceDN w:val="0"/>
        <w:adjustRightInd w:val="0"/>
        <w:ind w:left="426" w:hanging="426"/>
        <w:jc w:val="left"/>
        <w:rPr>
          <w:rFonts w:ascii="ＭＳ 明朝" w:cs="ＭＳ 明朝"/>
          <w:kern w:val="0"/>
          <w:szCs w:val="21"/>
        </w:rPr>
      </w:pPr>
      <w:r>
        <w:rPr>
          <w:rFonts w:ascii="ＭＳ 明朝" w:cs="ＭＳ 明朝" w:hint="eastAsia"/>
          <w:kern w:val="0"/>
          <w:szCs w:val="21"/>
        </w:rPr>
        <w:t>（７）前各号に掲げる場合のほか、乙が業務を継続することが適当でないと認められる場合</w:t>
      </w:r>
    </w:p>
    <w:p w14:paraId="3031E4AA" w14:textId="46B4C84C" w:rsidR="00124DBE" w:rsidRDefault="00124DBE" w:rsidP="00124DBE">
      <w:pPr>
        <w:autoSpaceDE w:val="0"/>
        <w:autoSpaceDN w:val="0"/>
        <w:adjustRightInd w:val="0"/>
        <w:ind w:left="426" w:hanging="426"/>
        <w:jc w:val="left"/>
        <w:rPr>
          <w:rFonts w:ascii="ＭＳ 明朝" w:cs="ＭＳ 明朝"/>
          <w:kern w:val="0"/>
          <w:szCs w:val="21"/>
        </w:rPr>
      </w:pPr>
      <w:r>
        <w:rPr>
          <w:rFonts w:ascii="ＭＳ 明朝" w:cs="ＭＳ 明朝" w:hint="eastAsia"/>
          <w:kern w:val="0"/>
          <w:szCs w:val="21"/>
        </w:rPr>
        <w:t>２</w:t>
      </w:r>
      <w:r w:rsidR="00772EA6">
        <w:rPr>
          <w:rFonts w:ascii="ＭＳ 明朝" w:cs="ＭＳ 明朝" w:hint="eastAsia"/>
          <w:kern w:val="0"/>
          <w:szCs w:val="21"/>
        </w:rPr>
        <w:t xml:space="preserve">　前項の場合におけるサイクルポートの撤去</w:t>
      </w:r>
      <w:r w:rsidR="0060775D">
        <w:rPr>
          <w:rFonts w:ascii="ＭＳ 明朝" w:cs="ＭＳ 明朝" w:hint="eastAsia"/>
          <w:kern w:val="0"/>
          <w:szCs w:val="21"/>
        </w:rPr>
        <w:t>及び原状回復</w:t>
      </w:r>
      <w:r w:rsidR="00772EA6">
        <w:rPr>
          <w:rFonts w:ascii="ＭＳ 明朝" w:cs="ＭＳ 明朝" w:hint="eastAsia"/>
          <w:kern w:val="0"/>
          <w:szCs w:val="21"/>
        </w:rPr>
        <w:t>費用は</w:t>
      </w:r>
      <w:r>
        <w:rPr>
          <w:rFonts w:ascii="ＭＳ 明朝" w:cs="ＭＳ 明朝" w:hint="eastAsia"/>
          <w:kern w:val="0"/>
          <w:szCs w:val="21"/>
        </w:rPr>
        <w:t>乙の負担と</w:t>
      </w:r>
      <w:r w:rsidR="00856C7F">
        <w:rPr>
          <w:rFonts w:ascii="ＭＳ 明朝" w:cs="ＭＳ 明朝" w:hint="eastAsia"/>
          <w:kern w:val="0"/>
          <w:szCs w:val="21"/>
        </w:rPr>
        <w:t>する。</w:t>
      </w:r>
    </w:p>
    <w:p w14:paraId="45A03AB4" w14:textId="2EF8D92B" w:rsidR="004417FE" w:rsidRPr="00772EA6" w:rsidRDefault="004417FE" w:rsidP="00124DBE">
      <w:pPr>
        <w:autoSpaceDE w:val="0"/>
        <w:autoSpaceDN w:val="0"/>
        <w:adjustRightInd w:val="0"/>
        <w:ind w:left="426" w:hanging="426"/>
        <w:jc w:val="left"/>
        <w:rPr>
          <w:rFonts w:ascii="ＭＳ 明朝" w:cs="ＭＳ 明朝"/>
          <w:kern w:val="0"/>
          <w:szCs w:val="21"/>
        </w:rPr>
      </w:pPr>
    </w:p>
    <w:p w14:paraId="4C397ECD" w14:textId="77777777" w:rsidR="004417FE" w:rsidRPr="00CA6103" w:rsidRDefault="004417FE" w:rsidP="004417FE">
      <w:r w:rsidRPr="00CA6103">
        <w:rPr>
          <w:rFonts w:hint="eastAsia"/>
        </w:rPr>
        <w:t>（甲による協定の解除等）</w:t>
      </w:r>
    </w:p>
    <w:p w14:paraId="54C25D1B" w14:textId="6345BA7E" w:rsidR="004417FE" w:rsidRPr="00CA6103" w:rsidRDefault="004417FE" w:rsidP="00B767FD">
      <w:pPr>
        <w:ind w:left="210" w:hangingChars="100" w:hanging="210"/>
      </w:pPr>
      <w:r w:rsidRPr="00CA6103">
        <w:rPr>
          <w:rFonts w:hint="eastAsia"/>
        </w:rPr>
        <w:t>第２</w:t>
      </w:r>
      <w:r w:rsidR="00B6030E">
        <w:rPr>
          <w:rFonts w:hint="eastAsia"/>
        </w:rPr>
        <w:t>３</w:t>
      </w:r>
      <w:r w:rsidR="00B767FD">
        <w:rPr>
          <w:rFonts w:hint="eastAsia"/>
        </w:rPr>
        <w:t xml:space="preserve">条　</w:t>
      </w:r>
      <w:r>
        <w:rPr>
          <w:rFonts w:hint="eastAsia"/>
        </w:rPr>
        <w:t>甲は、乙が次の各号のいずれかに該当するときは、この協定を解除し、又は期間を定めて業務の全部又は一部の停止を命じることができる。</w:t>
      </w:r>
    </w:p>
    <w:p w14:paraId="10C087EB" w14:textId="77777777" w:rsidR="00B767FD" w:rsidRDefault="00B767FD" w:rsidP="00B767FD">
      <w:pPr>
        <w:autoSpaceDE w:val="0"/>
        <w:autoSpaceDN w:val="0"/>
        <w:adjustRightInd w:val="0"/>
        <w:jc w:val="left"/>
        <w:rPr>
          <w:rFonts w:ascii="ＭＳ 明朝" w:cs="ＭＳ 明朝"/>
          <w:kern w:val="0"/>
          <w:szCs w:val="21"/>
        </w:rPr>
      </w:pPr>
      <w:r>
        <w:rPr>
          <w:rFonts w:ascii="ＭＳ 明朝" w:cs="ＭＳ 明朝" w:hint="eastAsia"/>
          <w:kern w:val="0"/>
          <w:szCs w:val="21"/>
        </w:rPr>
        <w:t>（１）乙が本協定に定める義務を履行しない場合</w:t>
      </w:r>
    </w:p>
    <w:p w14:paraId="452AF699" w14:textId="77777777" w:rsidR="00B767FD" w:rsidRDefault="00B767FD" w:rsidP="00B767FD">
      <w:pPr>
        <w:autoSpaceDE w:val="0"/>
        <w:autoSpaceDN w:val="0"/>
        <w:adjustRightInd w:val="0"/>
        <w:jc w:val="left"/>
        <w:rPr>
          <w:rFonts w:ascii="ＭＳ 明朝" w:cs="ＭＳ 明朝"/>
          <w:kern w:val="0"/>
          <w:szCs w:val="21"/>
        </w:rPr>
      </w:pPr>
      <w:r>
        <w:rPr>
          <w:rFonts w:ascii="ＭＳ 明朝" w:cs="ＭＳ 明朝" w:hint="eastAsia"/>
          <w:kern w:val="0"/>
          <w:szCs w:val="21"/>
        </w:rPr>
        <w:t>（２）乙の責めに帰すべき事由により、この協定上の乙の義務の履行が不能となった場合</w:t>
      </w:r>
    </w:p>
    <w:p w14:paraId="1C431637" w14:textId="77777777" w:rsidR="00B767FD" w:rsidRDefault="00B767FD" w:rsidP="00B767FD">
      <w:pPr>
        <w:autoSpaceDE w:val="0"/>
        <w:autoSpaceDN w:val="0"/>
        <w:adjustRightInd w:val="0"/>
        <w:jc w:val="left"/>
        <w:rPr>
          <w:rFonts w:ascii="ＭＳ 明朝" w:cs="ＭＳ 明朝"/>
          <w:kern w:val="0"/>
          <w:szCs w:val="21"/>
        </w:rPr>
      </w:pPr>
      <w:r>
        <w:rPr>
          <w:rFonts w:ascii="ＭＳ 明朝" w:cs="ＭＳ 明朝" w:hint="eastAsia"/>
          <w:kern w:val="0"/>
          <w:szCs w:val="21"/>
        </w:rPr>
        <w:t>（３）甲に提出された報告書その他の書面の重要な事項に虚偽の記載がある場合</w:t>
      </w:r>
    </w:p>
    <w:p w14:paraId="54B7EC29" w14:textId="77777777" w:rsidR="00B767FD" w:rsidRDefault="00B767FD" w:rsidP="00B767FD">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（４）乙に係る破産手続開始、再生手続開始、更生手続開始又は特別清算開始のいずれかについて乙の取締役会でその申立等を決議した場合又はその申立等がされた場合</w:t>
      </w:r>
    </w:p>
    <w:p w14:paraId="31D421AB" w14:textId="69E9DF07" w:rsidR="004417FE" w:rsidRPr="00CA6103" w:rsidRDefault="00B767FD" w:rsidP="002E78F1">
      <w:pPr>
        <w:ind w:left="420" w:hangingChars="200" w:hanging="420"/>
      </w:pPr>
      <w:r>
        <w:rPr>
          <w:rFonts w:hint="eastAsia"/>
        </w:rPr>
        <w:t>（５）</w:t>
      </w:r>
      <w:r w:rsidR="004417FE" w:rsidRPr="00CA6103">
        <w:rPr>
          <w:rFonts w:hint="eastAsia"/>
        </w:rPr>
        <w:t>乙</w:t>
      </w:r>
      <w:r>
        <w:rPr>
          <w:rFonts w:hint="eastAsia"/>
        </w:rPr>
        <w:t>の経営状況の悪化等により、実証実験</w:t>
      </w:r>
      <w:r w:rsidR="004417FE" w:rsidRPr="00CA6103">
        <w:rPr>
          <w:rFonts w:hint="eastAsia"/>
        </w:rPr>
        <w:t>を継続することが不可能又は著しく困難であ</w:t>
      </w:r>
      <w:r w:rsidR="008A2180">
        <w:rPr>
          <w:rFonts w:hint="eastAsia"/>
        </w:rPr>
        <w:t>ると認められるとき</w:t>
      </w:r>
    </w:p>
    <w:p w14:paraId="321C7C0F" w14:textId="33A5F9BB" w:rsidR="004417FE" w:rsidRPr="00CA6103" w:rsidRDefault="00B767FD" w:rsidP="004417FE">
      <w:r>
        <w:rPr>
          <w:rFonts w:hint="eastAsia"/>
        </w:rPr>
        <w:t>（６）</w:t>
      </w:r>
      <w:r w:rsidR="004417FE" w:rsidRPr="00CA6103">
        <w:rPr>
          <w:rFonts w:hint="eastAsia"/>
        </w:rPr>
        <w:t>乙</w:t>
      </w:r>
      <w:r w:rsidR="008A2180">
        <w:rPr>
          <w:rFonts w:hint="eastAsia"/>
        </w:rPr>
        <w:t>が暴力団組織又はこれらと関係している団体であると認められたとき</w:t>
      </w:r>
    </w:p>
    <w:p w14:paraId="09D01B40" w14:textId="64C7BE2E" w:rsidR="004417FE" w:rsidRPr="00CA6103" w:rsidRDefault="00B767FD" w:rsidP="00B767FD">
      <w:pPr>
        <w:ind w:left="420" w:hangingChars="200" w:hanging="420"/>
      </w:pPr>
      <w:r>
        <w:rPr>
          <w:rFonts w:hint="eastAsia"/>
        </w:rPr>
        <w:t>（７）</w:t>
      </w:r>
      <w:r w:rsidR="004417FE">
        <w:rPr>
          <w:rFonts w:hint="eastAsia"/>
        </w:rPr>
        <w:t>乙が組織的な違法行為を行った場合など、乙</w:t>
      </w:r>
      <w:r>
        <w:rPr>
          <w:rFonts w:hint="eastAsia"/>
        </w:rPr>
        <w:t>と共同して実証実験を継続する</w:t>
      </w:r>
      <w:r w:rsidR="008A2180">
        <w:rPr>
          <w:rFonts w:hint="eastAsia"/>
        </w:rPr>
        <w:t>ことが社会通念上著しく不適切と判断されるとき</w:t>
      </w:r>
    </w:p>
    <w:p w14:paraId="0FB22AE3" w14:textId="3DCC621F" w:rsidR="004417FE" w:rsidRPr="00CA6103" w:rsidRDefault="00B767FD" w:rsidP="004417FE">
      <w:r>
        <w:rPr>
          <w:rFonts w:hint="eastAsia"/>
        </w:rPr>
        <w:t>（８）</w:t>
      </w:r>
      <w:r w:rsidR="004417FE">
        <w:rPr>
          <w:rFonts w:hint="eastAsia"/>
        </w:rPr>
        <w:t>その他</w:t>
      </w:r>
      <w:r>
        <w:rPr>
          <w:rFonts w:hint="eastAsia"/>
        </w:rPr>
        <w:t>乙と共同して実証実験を継続すること</w:t>
      </w:r>
      <w:r w:rsidR="008A2180">
        <w:rPr>
          <w:rFonts w:hint="eastAsia"/>
        </w:rPr>
        <w:t>が適当でないと認められるとき</w:t>
      </w:r>
    </w:p>
    <w:p w14:paraId="412408A0" w14:textId="07E08C56" w:rsidR="004417FE" w:rsidRPr="00CA6103" w:rsidRDefault="004417FE" w:rsidP="00B767FD">
      <w:pPr>
        <w:ind w:left="210" w:hangingChars="100" w:hanging="210"/>
      </w:pPr>
      <w:r>
        <w:rPr>
          <w:rFonts w:hint="eastAsia"/>
        </w:rPr>
        <w:t>２　甲は、前項に基づいてこの協定の解除を行おうとする際には、事前にその旨を乙に通知した上で、次の事項について乙</w:t>
      </w:r>
      <w:r w:rsidR="00B767FD">
        <w:rPr>
          <w:rFonts w:hint="eastAsia"/>
        </w:rPr>
        <w:t>と</w:t>
      </w:r>
      <w:r>
        <w:rPr>
          <w:rFonts w:hint="eastAsia"/>
        </w:rPr>
        <w:t>協議を行わなければならない。</w:t>
      </w:r>
    </w:p>
    <w:p w14:paraId="1E6BCAE1" w14:textId="32D717C1" w:rsidR="004417FE" w:rsidRPr="00CA6103" w:rsidRDefault="00B767FD" w:rsidP="004417FE">
      <w:r>
        <w:rPr>
          <w:rFonts w:hint="eastAsia"/>
        </w:rPr>
        <w:t>（１）</w:t>
      </w:r>
      <w:r w:rsidR="004417FE" w:rsidRPr="00CA6103">
        <w:rPr>
          <w:rFonts w:hint="eastAsia"/>
        </w:rPr>
        <w:t>協定解除の理由</w:t>
      </w:r>
    </w:p>
    <w:p w14:paraId="2852CAAB" w14:textId="4391125E" w:rsidR="004417FE" w:rsidRPr="00CA6103" w:rsidRDefault="00B767FD" w:rsidP="004417FE">
      <w:r>
        <w:rPr>
          <w:rFonts w:hint="eastAsia"/>
        </w:rPr>
        <w:t>（２）</w:t>
      </w:r>
      <w:r w:rsidR="004417FE" w:rsidRPr="00CA6103">
        <w:rPr>
          <w:rFonts w:hint="eastAsia"/>
        </w:rPr>
        <w:t>協定解除の要否</w:t>
      </w:r>
    </w:p>
    <w:p w14:paraId="0B35CD0E" w14:textId="430CA7A7" w:rsidR="004417FE" w:rsidRPr="00CA6103" w:rsidRDefault="00B767FD" w:rsidP="004417FE">
      <w:r>
        <w:rPr>
          <w:rFonts w:hint="eastAsia"/>
        </w:rPr>
        <w:t>（３）</w:t>
      </w:r>
      <w:r w:rsidR="004417FE" w:rsidRPr="00CA6103">
        <w:rPr>
          <w:rFonts w:hint="eastAsia"/>
        </w:rPr>
        <w:t>協定解除までの猶予期間の設定</w:t>
      </w:r>
    </w:p>
    <w:p w14:paraId="2A0837C7" w14:textId="133757C6" w:rsidR="004417FE" w:rsidRPr="00CA6103" w:rsidRDefault="00B767FD" w:rsidP="004417FE">
      <w:r>
        <w:rPr>
          <w:rFonts w:hint="eastAsia"/>
        </w:rPr>
        <w:t>（４）</w:t>
      </w:r>
      <w:r w:rsidR="004417FE" w:rsidRPr="00CA6103">
        <w:rPr>
          <w:rFonts w:hint="eastAsia"/>
        </w:rPr>
        <w:t>その他必要な事項</w:t>
      </w:r>
    </w:p>
    <w:p w14:paraId="18508EC8" w14:textId="5A65ED65" w:rsidR="004417FE" w:rsidRPr="00CA6103" w:rsidRDefault="00B767FD" w:rsidP="00B767FD">
      <w:pPr>
        <w:ind w:left="210" w:hangingChars="100" w:hanging="210"/>
      </w:pPr>
      <w:r>
        <w:rPr>
          <w:rFonts w:hint="eastAsia"/>
        </w:rPr>
        <w:t xml:space="preserve">３　</w:t>
      </w:r>
      <w:r w:rsidR="004417FE" w:rsidRPr="00CA6103">
        <w:rPr>
          <w:rFonts w:hint="eastAsia"/>
        </w:rPr>
        <w:t>第１項の規定によりこの協定を解除し、</w:t>
      </w:r>
      <w:r w:rsidR="004417FE">
        <w:rPr>
          <w:rFonts w:hint="eastAsia"/>
        </w:rPr>
        <w:t>又</w:t>
      </w:r>
      <w:r w:rsidR="004417FE" w:rsidRPr="00CA6103">
        <w:rPr>
          <w:rFonts w:hint="eastAsia"/>
        </w:rPr>
        <w:t>は期間を定めて本業務の全部若しくは一部</w:t>
      </w:r>
      <w:r w:rsidR="004417FE" w:rsidRPr="00CA6103">
        <w:rPr>
          <w:rFonts w:hint="eastAsia"/>
        </w:rPr>
        <w:lastRenderedPageBreak/>
        <w:t>の停止を命じた場合において、乙に損害・損失や増加費用が生じても、甲はその賠償の責めを負わない。</w:t>
      </w:r>
    </w:p>
    <w:p w14:paraId="65825F0D" w14:textId="77777777" w:rsidR="004417FE" w:rsidRPr="00CA6103" w:rsidRDefault="004417FE" w:rsidP="004417FE"/>
    <w:p w14:paraId="5585721A" w14:textId="64DACADB" w:rsidR="004417FE" w:rsidRPr="00CA6103" w:rsidRDefault="004417FE" w:rsidP="004417FE">
      <w:r w:rsidRPr="00CA6103">
        <w:rPr>
          <w:rFonts w:hint="eastAsia"/>
        </w:rPr>
        <w:t>（乙による協定の解除等）</w:t>
      </w:r>
    </w:p>
    <w:p w14:paraId="7B773D5D" w14:textId="27AC57A4" w:rsidR="004417FE" w:rsidRPr="00CA6103" w:rsidRDefault="004417FE" w:rsidP="00B767FD">
      <w:pPr>
        <w:ind w:left="210" w:hangingChars="100" w:hanging="210"/>
      </w:pPr>
      <w:r w:rsidRPr="00CA6103">
        <w:rPr>
          <w:rFonts w:hint="eastAsia"/>
        </w:rPr>
        <w:t>第２</w:t>
      </w:r>
      <w:r w:rsidR="00B6030E">
        <w:rPr>
          <w:rFonts w:hint="eastAsia"/>
        </w:rPr>
        <w:t>４</w:t>
      </w:r>
      <w:r w:rsidRPr="00CA6103">
        <w:rPr>
          <w:rFonts w:hint="eastAsia"/>
        </w:rPr>
        <w:t>条　乙は次のいずれかに該当する場合、甲に対して</w:t>
      </w:r>
      <w:r>
        <w:rPr>
          <w:rFonts w:hint="eastAsia"/>
        </w:rPr>
        <w:t>この</w:t>
      </w:r>
      <w:r w:rsidR="006F324C">
        <w:rPr>
          <w:rFonts w:hint="eastAsia"/>
        </w:rPr>
        <w:t>協定の解除を申し出ることができる</w:t>
      </w:r>
      <w:r w:rsidRPr="00CA6103">
        <w:rPr>
          <w:rFonts w:hint="eastAsia"/>
        </w:rPr>
        <w:t>。</w:t>
      </w:r>
    </w:p>
    <w:p w14:paraId="287A0489" w14:textId="7EE9724A" w:rsidR="004417FE" w:rsidRPr="00CA6103" w:rsidRDefault="00B767FD" w:rsidP="004417FE">
      <w:r>
        <w:rPr>
          <w:rFonts w:hint="eastAsia"/>
        </w:rPr>
        <w:t>（１）</w:t>
      </w:r>
      <w:r w:rsidR="004417FE" w:rsidRPr="00CA6103">
        <w:rPr>
          <w:rFonts w:hint="eastAsia"/>
        </w:rPr>
        <w:t>甲が</w:t>
      </w:r>
      <w:r w:rsidR="004417FE">
        <w:rPr>
          <w:rFonts w:hint="eastAsia"/>
        </w:rPr>
        <w:t>この</w:t>
      </w:r>
      <w:r w:rsidR="004417FE" w:rsidRPr="00CA6103">
        <w:rPr>
          <w:rFonts w:hint="eastAsia"/>
        </w:rPr>
        <w:t>協定内容を履行せず、</w:t>
      </w:r>
      <w:r w:rsidR="004417FE">
        <w:rPr>
          <w:rFonts w:hint="eastAsia"/>
        </w:rPr>
        <w:t>又</w:t>
      </w:r>
      <w:r w:rsidR="004417FE" w:rsidRPr="00CA6103">
        <w:rPr>
          <w:rFonts w:hint="eastAsia"/>
        </w:rPr>
        <w:t>はこれらに違反したとき</w:t>
      </w:r>
    </w:p>
    <w:p w14:paraId="6C0CB709" w14:textId="78133162" w:rsidR="004417FE" w:rsidRPr="00CA6103" w:rsidRDefault="00B767FD" w:rsidP="004417FE">
      <w:r>
        <w:rPr>
          <w:rFonts w:hint="eastAsia"/>
        </w:rPr>
        <w:t>（２）</w:t>
      </w:r>
      <w:r w:rsidR="004417FE" w:rsidRPr="00CA6103">
        <w:rPr>
          <w:rFonts w:hint="eastAsia"/>
        </w:rPr>
        <w:t>甲の責めに帰すべき事由により乙が損害</w:t>
      </w:r>
      <w:r w:rsidR="004417FE">
        <w:rPr>
          <w:rFonts w:hint="eastAsia"/>
        </w:rPr>
        <w:t>又</w:t>
      </w:r>
      <w:r w:rsidR="004417FE" w:rsidRPr="00CA6103">
        <w:rPr>
          <w:rFonts w:hint="eastAsia"/>
        </w:rPr>
        <w:t>は損失を被ったとき</w:t>
      </w:r>
    </w:p>
    <w:p w14:paraId="3ED6C81C" w14:textId="1D8CB9A8" w:rsidR="004417FE" w:rsidRDefault="00B767FD" w:rsidP="004417FE">
      <w:r>
        <w:rPr>
          <w:rFonts w:hint="eastAsia"/>
        </w:rPr>
        <w:t>（３）</w:t>
      </w:r>
      <w:r w:rsidR="004417FE" w:rsidRPr="00CA6103">
        <w:rPr>
          <w:rFonts w:hint="eastAsia"/>
        </w:rPr>
        <w:t>その他、</w:t>
      </w:r>
      <w:r w:rsidR="004417FE">
        <w:rPr>
          <w:rFonts w:asciiTheme="minorEastAsia" w:hAnsiTheme="minorEastAsia" w:hint="eastAsia"/>
        </w:rPr>
        <w:t>甲</w:t>
      </w:r>
      <w:r w:rsidR="004417FE" w:rsidRPr="00CA6103">
        <w:rPr>
          <w:rFonts w:hint="eastAsia"/>
        </w:rPr>
        <w:t>の責めに帰すべき事由により乙が協定の解除を希望するとき</w:t>
      </w:r>
    </w:p>
    <w:p w14:paraId="3A1D40E5" w14:textId="72D607CB" w:rsidR="008A2180" w:rsidRDefault="008A2180" w:rsidP="008A2180">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（４）乙に係る破産手続開始、再生手続開始、更生手続開始又は特別清算開始のいずれかについて乙の取締役会でその申立等を決議した場合又はその申立等がされた場合</w:t>
      </w:r>
    </w:p>
    <w:p w14:paraId="3ABB2F95" w14:textId="50C508D2" w:rsidR="008A2180" w:rsidRPr="008A2180" w:rsidRDefault="008A2180" w:rsidP="008A2180">
      <w:pPr>
        <w:ind w:left="420" w:hangingChars="200" w:hanging="420"/>
      </w:pPr>
      <w:r>
        <w:rPr>
          <w:rFonts w:hint="eastAsia"/>
        </w:rPr>
        <w:t>（５）</w:t>
      </w:r>
      <w:r w:rsidRPr="00CA6103">
        <w:rPr>
          <w:rFonts w:hint="eastAsia"/>
        </w:rPr>
        <w:t>乙</w:t>
      </w:r>
      <w:r>
        <w:rPr>
          <w:rFonts w:hint="eastAsia"/>
        </w:rPr>
        <w:t>の経営状況の悪化等により、実証実験を継続することが不可能又は著しく困難になったとき</w:t>
      </w:r>
    </w:p>
    <w:p w14:paraId="50C7AD1E" w14:textId="4B0577FB" w:rsidR="004417FE" w:rsidRPr="00CA6103" w:rsidRDefault="004417FE" w:rsidP="00B767FD">
      <w:pPr>
        <w:ind w:left="210" w:hangingChars="100" w:hanging="210"/>
      </w:pPr>
      <w:r w:rsidRPr="00CA6103">
        <w:rPr>
          <w:rFonts w:hint="eastAsia"/>
        </w:rPr>
        <w:t>２　甲は、前項</w:t>
      </w:r>
      <w:r w:rsidR="006F324C">
        <w:rPr>
          <w:rFonts w:hint="eastAsia"/>
        </w:rPr>
        <w:t>の申出を受けた場合、乙との協議を経てその処置を決定する</w:t>
      </w:r>
      <w:r w:rsidRPr="00CA6103">
        <w:rPr>
          <w:rFonts w:hint="eastAsia"/>
        </w:rPr>
        <w:t>。</w:t>
      </w:r>
    </w:p>
    <w:p w14:paraId="051E10F9" w14:textId="77E8E8E3" w:rsidR="000D6C51" w:rsidRPr="000D6C51" w:rsidRDefault="000D6C51" w:rsidP="004B76AD">
      <w:pPr>
        <w:autoSpaceDE w:val="0"/>
        <w:autoSpaceDN w:val="0"/>
        <w:adjustRightInd w:val="0"/>
        <w:jc w:val="left"/>
        <w:rPr>
          <w:rFonts w:ascii="ＭＳ 明朝" w:cs="ＭＳ 明朝"/>
          <w:kern w:val="0"/>
          <w:szCs w:val="21"/>
        </w:rPr>
      </w:pPr>
    </w:p>
    <w:p w14:paraId="6D7DD14F"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第６章</w:t>
      </w:r>
      <w:r w:rsidR="00162646">
        <w:rPr>
          <w:rFonts w:ascii="ＭＳ 明朝" w:cs="ＭＳ 明朝" w:hint="eastAsia"/>
          <w:kern w:val="0"/>
          <w:szCs w:val="21"/>
        </w:rPr>
        <w:t xml:space="preserve">　</w:t>
      </w:r>
      <w:r>
        <w:rPr>
          <w:rFonts w:ascii="ＭＳ 明朝" w:cs="ＭＳ 明朝" w:hint="eastAsia"/>
          <w:kern w:val="0"/>
          <w:szCs w:val="21"/>
        </w:rPr>
        <w:t>実施期間の満了時等の措置</w:t>
      </w:r>
    </w:p>
    <w:p w14:paraId="0ED3AE07" w14:textId="77777777" w:rsidR="000D6C51" w:rsidRPr="00162646" w:rsidRDefault="000D6C51" w:rsidP="001312B0">
      <w:pPr>
        <w:autoSpaceDE w:val="0"/>
        <w:autoSpaceDN w:val="0"/>
        <w:adjustRightInd w:val="0"/>
        <w:jc w:val="left"/>
        <w:rPr>
          <w:rFonts w:ascii="ＭＳ 明朝" w:cs="ＭＳ 明朝"/>
          <w:kern w:val="0"/>
          <w:szCs w:val="21"/>
        </w:rPr>
      </w:pPr>
    </w:p>
    <w:p w14:paraId="69C7EC6D"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（原状回復等）</w:t>
      </w:r>
    </w:p>
    <w:p w14:paraId="35C6000B" w14:textId="605685E6" w:rsidR="001312B0" w:rsidRDefault="00B6030E" w:rsidP="000D6C51">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第２５</w:t>
      </w:r>
      <w:r w:rsidR="001312B0">
        <w:rPr>
          <w:rFonts w:ascii="ＭＳ 明朝" w:cs="ＭＳ 明朝" w:hint="eastAsia"/>
          <w:kern w:val="0"/>
          <w:szCs w:val="21"/>
        </w:rPr>
        <w:t>条</w:t>
      </w:r>
      <w:r w:rsidR="000D6C51">
        <w:rPr>
          <w:rFonts w:ascii="ＭＳ 明朝" w:cs="ＭＳ 明朝" w:hint="eastAsia"/>
          <w:kern w:val="0"/>
          <w:szCs w:val="21"/>
        </w:rPr>
        <w:t xml:space="preserve">　</w:t>
      </w:r>
      <w:r w:rsidR="001329E2">
        <w:rPr>
          <w:rFonts w:ascii="ＭＳ 明朝" w:cs="ＭＳ 明朝" w:hint="eastAsia"/>
          <w:kern w:val="0"/>
          <w:szCs w:val="21"/>
        </w:rPr>
        <w:t>乙は、実施期間が満了したとき（前章</w:t>
      </w:r>
      <w:r w:rsidR="001312B0">
        <w:rPr>
          <w:rFonts w:ascii="ＭＳ 明朝" w:cs="ＭＳ 明朝" w:hint="eastAsia"/>
          <w:kern w:val="0"/>
          <w:szCs w:val="21"/>
        </w:rPr>
        <w:t>の規定により、サイクルポート用公有財産の使用が中止されたとき</w:t>
      </w:r>
      <w:r w:rsidR="001329E2">
        <w:rPr>
          <w:rFonts w:ascii="ＭＳ 明朝" w:cs="ＭＳ 明朝" w:hint="eastAsia"/>
          <w:kern w:val="0"/>
          <w:szCs w:val="21"/>
        </w:rPr>
        <w:t>及びこの協定が解除されたとき</w:t>
      </w:r>
      <w:r w:rsidR="001312B0">
        <w:rPr>
          <w:rFonts w:ascii="ＭＳ 明朝" w:cs="ＭＳ 明朝" w:hint="eastAsia"/>
          <w:kern w:val="0"/>
          <w:szCs w:val="21"/>
        </w:rPr>
        <w:t>を含む。以下この章において同じ。）は、その費用及び責任においてサイクルポート用公有財産を原状に回復した上で甲又は甲の指定する者（以下「管理承継者」という。）に引き渡さなければならない。ただし、甲の承認を得たときにおける当該承認に係る部分については、この限りでない。</w:t>
      </w:r>
    </w:p>
    <w:p w14:paraId="07FC75CC" w14:textId="2B1BEEE6" w:rsidR="001312B0" w:rsidRDefault="001312B0" w:rsidP="00124DBE">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２</w:t>
      </w:r>
      <w:r w:rsidR="000D6C51">
        <w:rPr>
          <w:rFonts w:ascii="ＭＳ 明朝" w:cs="ＭＳ 明朝" w:hint="eastAsia"/>
          <w:kern w:val="0"/>
          <w:szCs w:val="21"/>
        </w:rPr>
        <w:t xml:space="preserve">　</w:t>
      </w:r>
      <w:r>
        <w:rPr>
          <w:rFonts w:ascii="ＭＳ 明朝" w:cs="ＭＳ 明朝" w:hint="eastAsia"/>
          <w:kern w:val="0"/>
          <w:szCs w:val="21"/>
        </w:rPr>
        <w:t>甲は、乙が正当な理由がなくサイクルポート用公有財産を原状に回復しない場合は、乙に代わってサイクルポート用公有</w:t>
      </w:r>
      <w:r w:rsidR="006F324C">
        <w:rPr>
          <w:rFonts w:ascii="ＭＳ 明朝" w:cs="ＭＳ 明朝" w:hint="eastAsia"/>
          <w:kern w:val="0"/>
          <w:szCs w:val="21"/>
        </w:rPr>
        <w:t>財産を原状に回復するために必要な措置をとることができる</w:t>
      </w:r>
      <w:r>
        <w:rPr>
          <w:rFonts w:ascii="ＭＳ 明朝" w:cs="ＭＳ 明朝" w:hint="eastAsia"/>
          <w:kern w:val="0"/>
          <w:szCs w:val="21"/>
        </w:rPr>
        <w:t>。この場合において、乙は、甲の当該措置について異議を申し出ることができず、当該措置に要した費用を負担しなければならない。</w:t>
      </w:r>
    </w:p>
    <w:p w14:paraId="12AADD5D" w14:textId="77777777" w:rsidR="000D2D41" w:rsidRDefault="000D2D41" w:rsidP="00124DBE">
      <w:pPr>
        <w:autoSpaceDE w:val="0"/>
        <w:autoSpaceDN w:val="0"/>
        <w:adjustRightInd w:val="0"/>
        <w:ind w:left="210" w:hangingChars="100" w:hanging="210"/>
        <w:jc w:val="left"/>
        <w:rPr>
          <w:rFonts w:ascii="ＭＳ 明朝" w:cs="ＭＳ 明朝"/>
          <w:kern w:val="0"/>
          <w:szCs w:val="21"/>
        </w:rPr>
      </w:pPr>
    </w:p>
    <w:p w14:paraId="7B3FD7BE"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（業務等の引継ぎ）</w:t>
      </w:r>
    </w:p>
    <w:p w14:paraId="5B447C8C" w14:textId="45C666B0" w:rsidR="001312B0" w:rsidRDefault="00B6030E" w:rsidP="00162646">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第２６</w:t>
      </w:r>
      <w:r w:rsidR="001312B0">
        <w:rPr>
          <w:rFonts w:ascii="ＭＳ 明朝" w:cs="ＭＳ 明朝" w:hint="eastAsia"/>
          <w:kern w:val="0"/>
          <w:szCs w:val="21"/>
        </w:rPr>
        <w:t>条</w:t>
      </w:r>
      <w:r w:rsidR="000D6C51">
        <w:rPr>
          <w:rFonts w:ascii="ＭＳ 明朝" w:cs="ＭＳ 明朝" w:hint="eastAsia"/>
          <w:kern w:val="0"/>
          <w:szCs w:val="21"/>
        </w:rPr>
        <w:t xml:space="preserve">　</w:t>
      </w:r>
      <w:r w:rsidR="001312B0">
        <w:rPr>
          <w:rFonts w:ascii="ＭＳ 明朝" w:cs="ＭＳ 明朝" w:hint="eastAsia"/>
          <w:kern w:val="0"/>
          <w:szCs w:val="21"/>
        </w:rPr>
        <w:t>乙は、実施期間が満了したとき以後にサイクルポート用公有財産の管理が引き続き円滑に実施されるよう、甲の指示に従い、甲又は管理承継者に対して</w:t>
      </w:r>
      <w:r w:rsidR="006F324C">
        <w:rPr>
          <w:rFonts w:ascii="ＭＳ 明朝" w:cs="ＭＳ 明朝" w:hint="eastAsia"/>
          <w:kern w:val="0"/>
          <w:szCs w:val="21"/>
        </w:rPr>
        <w:t>サイクルポート用公有財産及びその管理業務の引継ぎを行う</w:t>
      </w:r>
      <w:r w:rsidR="001312B0">
        <w:rPr>
          <w:rFonts w:ascii="ＭＳ 明朝" w:cs="ＭＳ 明朝" w:hint="eastAsia"/>
          <w:kern w:val="0"/>
          <w:szCs w:val="21"/>
        </w:rPr>
        <w:t>。</w:t>
      </w:r>
    </w:p>
    <w:p w14:paraId="6D6AEFAE" w14:textId="5E2A8060"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２</w:t>
      </w:r>
      <w:r w:rsidR="00162646">
        <w:rPr>
          <w:rFonts w:ascii="ＭＳ 明朝" w:cs="ＭＳ 明朝" w:hint="eastAsia"/>
          <w:kern w:val="0"/>
          <w:szCs w:val="21"/>
        </w:rPr>
        <w:t xml:space="preserve">　</w:t>
      </w:r>
      <w:r w:rsidR="006F324C">
        <w:rPr>
          <w:rFonts w:ascii="ＭＳ 明朝" w:cs="ＭＳ 明朝" w:hint="eastAsia"/>
          <w:kern w:val="0"/>
          <w:szCs w:val="21"/>
        </w:rPr>
        <w:t>乙は、前項の規定による引継ぎに要する費用を負担する</w:t>
      </w:r>
      <w:r>
        <w:rPr>
          <w:rFonts w:ascii="ＭＳ 明朝" w:cs="ＭＳ 明朝" w:hint="eastAsia"/>
          <w:kern w:val="0"/>
          <w:szCs w:val="21"/>
        </w:rPr>
        <w:t>。</w:t>
      </w:r>
    </w:p>
    <w:p w14:paraId="3A79EAD6" w14:textId="360436C4" w:rsidR="001312B0" w:rsidRDefault="001312B0" w:rsidP="00162646">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３</w:t>
      </w:r>
      <w:r w:rsidR="00162646">
        <w:rPr>
          <w:rFonts w:ascii="ＭＳ 明朝" w:cs="ＭＳ 明朝" w:hint="eastAsia"/>
          <w:kern w:val="0"/>
          <w:szCs w:val="21"/>
        </w:rPr>
        <w:t xml:space="preserve">　</w:t>
      </w:r>
      <w:r>
        <w:rPr>
          <w:rFonts w:ascii="ＭＳ 明朝" w:cs="ＭＳ 明朝" w:hint="eastAsia"/>
          <w:kern w:val="0"/>
          <w:szCs w:val="21"/>
        </w:rPr>
        <w:t>乙は、実施期間が満了したとき以後であっても、甲の求めがあったときは、第１項の引継ぎが完了するまでの間自らの費用及び責任においてサイクルポート用公有財産の</w:t>
      </w:r>
      <w:r w:rsidR="006F324C">
        <w:rPr>
          <w:rFonts w:ascii="ＭＳ 明朝" w:cs="ＭＳ 明朝" w:hint="eastAsia"/>
          <w:kern w:val="0"/>
          <w:szCs w:val="21"/>
        </w:rPr>
        <w:t>必</w:t>
      </w:r>
      <w:r w:rsidR="006F324C">
        <w:rPr>
          <w:rFonts w:ascii="ＭＳ 明朝" w:cs="ＭＳ 明朝" w:hint="eastAsia"/>
          <w:kern w:val="0"/>
          <w:szCs w:val="21"/>
        </w:rPr>
        <w:lastRenderedPageBreak/>
        <w:t>要最小限度の維持保全を行う</w:t>
      </w:r>
      <w:r>
        <w:rPr>
          <w:rFonts w:ascii="ＭＳ 明朝" w:cs="ＭＳ 明朝" w:hint="eastAsia"/>
          <w:kern w:val="0"/>
          <w:szCs w:val="21"/>
        </w:rPr>
        <w:t>。</w:t>
      </w:r>
    </w:p>
    <w:p w14:paraId="7232DAB2" w14:textId="77777777" w:rsidR="00162646" w:rsidRDefault="00162646" w:rsidP="00162646">
      <w:pPr>
        <w:autoSpaceDE w:val="0"/>
        <w:autoSpaceDN w:val="0"/>
        <w:adjustRightInd w:val="0"/>
        <w:ind w:left="210" w:hangingChars="100" w:hanging="210"/>
        <w:jc w:val="left"/>
        <w:rPr>
          <w:rFonts w:ascii="ＭＳ 明朝" w:cs="ＭＳ 明朝"/>
          <w:kern w:val="0"/>
          <w:szCs w:val="21"/>
        </w:rPr>
      </w:pPr>
    </w:p>
    <w:p w14:paraId="23FCDF65"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第７章</w:t>
      </w:r>
      <w:r w:rsidR="00162646">
        <w:rPr>
          <w:rFonts w:ascii="ＭＳ 明朝" w:cs="ＭＳ 明朝" w:hint="eastAsia"/>
          <w:kern w:val="0"/>
          <w:szCs w:val="21"/>
        </w:rPr>
        <w:t xml:space="preserve">　損害</w:t>
      </w:r>
      <w:r>
        <w:rPr>
          <w:rFonts w:ascii="ＭＳ 明朝" w:cs="ＭＳ 明朝" w:hint="eastAsia"/>
          <w:kern w:val="0"/>
          <w:szCs w:val="21"/>
        </w:rPr>
        <w:t>賠償</w:t>
      </w:r>
    </w:p>
    <w:p w14:paraId="3712DB91" w14:textId="77777777" w:rsidR="00162646" w:rsidRDefault="00162646" w:rsidP="001312B0">
      <w:pPr>
        <w:autoSpaceDE w:val="0"/>
        <w:autoSpaceDN w:val="0"/>
        <w:adjustRightInd w:val="0"/>
        <w:jc w:val="left"/>
        <w:rPr>
          <w:rFonts w:ascii="ＭＳ 明朝" w:cs="ＭＳ 明朝"/>
          <w:kern w:val="0"/>
          <w:szCs w:val="21"/>
        </w:rPr>
      </w:pPr>
    </w:p>
    <w:p w14:paraId="697E1427"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（甲の損害賠償義務）</w:t>
      </w:r>
    </w:p>
    <w:p w14:paraId="24D80B24" w14:textId="0BF33F63" w:rsidR="001312B0" w:rsidRDefault="00B6030E" w:rsidP="00162646">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第２７</w:t>
      </w:r>
      <w:r w:rsidR="001312B0">
        <w:rPr>
          <w:rFonts w:ascii="ＭＳ 明朝" w:cs="ＭＳ 明朝" w:hint="eastAsia"/>
          <w:kern w:val="0"/>
          <w:szCs w:val="21"/>
        </w:rPr>
        <w:t>条</w:t>
      </w:r>
      <w:r w:rsidR="00162646">
        <w:rPr>
          <w:rFonts w:ascii="ＭＳ 明朝" w:cs="ＭＳ 明朝" w:hint="eastAsia"/>
          <w:kern w:val="0"/>
          <w:szCs w:val="21"/>
        </w:rPr>
        <w:t xml:space="preserve">　</w:t>
      </w:r>
      <w:r w:rsidR="001312B0">
        <w:rPr>
          <w:rFonts w:ascii="ＭＳ 明朝" w:cs="ＭＳ 明朝" w:hint="eastAsia"/>
          <w:kern w:val="0"/>
          <w:szCs w:val="21"/>
        </w:rPr>
        <w:t>甲は、その責めに帰すべき事由によるこの協定上の義務の不履行により乙に損害を与えたときは、その損害を賠償しなければならない。</w:t>
      </w:r>
    </w:p>
    <w:p w14:paraId="0F3017EF" w14:textId="77777777" w:rsidR="00162646" w:rsidRPr="00B6030E" w:rsidRDefault="00162646" w:rsidP="00162646">
      <w:pPr>
        <w:autoSpaceDE w:val="0"/>
        <w:autoSpaceDN w:val="0"/>
        <w:adjustRightInd w:val="0"/>
        <w:ind w:left="210" w:hangingChars="100" w:hanging="210"/>
        <w:jc w:val="left"/>
        <w:rPr>
          <w:rFonts w:ascii="ＭＳ 明朝" w:cs="ＭＳ 明朝"/>
          <w:kern w:val="0"/>
          <w:szCs w:val="21"/>
        </w:rPr>
      </w:pPr>
    </w:p>
    <w:p w14:paraId="4312D39C"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（乙の損害賠償義務）</w:t>
      </w:r>
    </w:p>
    <w:p w14:paraId="444CF2D2" w14:textId="29F458C2" w:rsidR="001312B0" w:rsidRDefault="00B6030E" w:rsidP="00876967">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第２８</w:t>
      </w:r>
      <w:r w:rsidR="001312B0">
        <w:rPr>
          <w:rFonts w:ascii="ＭＳ 明朝" w:cs="ＭＳ 明朝" w:hint="eastAsia"/>
          <w:kern w:val="0"/>
          <w:szCs w:val="21"/>
        </w:rPr>
        <w:t>条</w:t>
      </w:r>
      <w:r w:rsidR="00876967">
        <w:rPr>
          <w:rFonts w:ascii="ＭＳ 明朝" w:cs="ＭＳ 明朝" w:hint="eastAsia"/>
          <w:kern w:val="0"/>
          <w:szCs w:val="21"/>
        </w:rPr>
        <w:t xml:space="preserve">　</w:t>
      </w:r>
      <w:r w:rsidR="001312B0">
        <w:rPr>
          <w:rFonts w:ascii="ＭＳ 明朝" w:cs="ＭＳ 明朝" w:hint="eastAsia"/>
          <w:kern w:val="0"/>
          <w:szCs w:val="21"/>
        </w:rPr>
        <w:t>乙は、この協定上の義務の不履行により甲に損害を与えたときは、その損害を賠償しなければならない。ただし、当該不履行が、甲の責めに帰すべき事由又は不可抗力若しくは法令の変更によるものである場合は、この限りでない。</w:t>
      </w:r>
    </w:p>
    <w:p w14:paraId="570C3263" w14:textId="11D0FB40" w:rsidR="001312B0" w:rsidRDefault="001312B0" w:rsidP="00876967">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２</w:t>
      </w:r>
      <w:r w:rsidR="00876967">
        <w:rPr>
          <w:rFonts w:ascii="ＭＳ 明朝" w:cs="ＭＳ 明朝" w:hint="eastAsia"/>
          <w:kern w:val="0"/>
          <w:szCs w:val="21"/>
        </w:rPr>
        <w:t xml:space="preserve">　</w:t>
      </w:r>
      <w:r>
        <w:rPr>
          <w:rFonts w:ascii="ＭＳ 明朝" w:cs="ＭＳ 明朝" w:hint="eastAsia"/>
          <w:kern w:val="0"/>
          <w:szCs w:val="21"/>
        </w:rPr>
        <w:t>前項に定める場合のほか、乙は、シェアサイクル事業の実施に付随</w:t>
      </w:r>
      <w:r w:rsidR="003736ED">
        <w:rPr>
          <w:rFonts w:ascii="ＭＳ 明朝" w:cs="ＭＳ 明朝" w:hint="eastAsia"/>
          <w:kern w:val="0"/>
          <w:szCs w:val="21"/>
        </w:rPr>
        <w:t>関連して、サイクルポート用公有財産の全部又は一部を滅失し又は毀損</w:t>
      </w:r>
      <w:r>
        <w:rPr>
          <w:rFonts w:ascii="ＭＳ 明朝" w:cs="ＭＳ 明朝" w:hint="eastAsia"/>
          <w:kern w:val="0"/>
          <w:szCs w:val="21"/>
        </w:rPr>
        <w:t>することその他の行為によっ</w:t>
      </w:r>
      <w:r w:rsidR="006F324C">
        <w:rPr>
          <w:rFonts w:ascii="ＭＳ 明朝" w:cs="ＭＳ 明朝" w:hint="eastAsia"/>
          <w:kern w:val="0"/>
          <w:szCs w:val="21"/>
        </w:rPr>
        <w:t>て何らかの損害を甲に被らせた場合は、その損害を賠償しなければならない。</w:t>
      </w:r>
    </w:p>
    <w:p w14:paraId="09F5E07A" w14:textId="77777777" w:rsidR="00876967" w:rsidRDefault="00876967" w:rsidP="00876967">
      <w:pPr>
        <w:autoSpaceDE w:val="0"/>
        <w:autoSpaceDN w:val="0"/>
        <w:adjustRightInd w:val="0"/>
        <w:ind w:left="210" w:hangingChars="100" w:hanging="210"/>
        <w:jc w:val="left"/>
        <w:rPr>
          <w:rFonts w:ascii="ＭＳ 明朝" w:cs="ＭＳ 明朝"/>
          <w:kern w:val="0"/>
          <w:szCs w:val="21"/>
        </w:rPr>
      </w:pPr>
    </w:p>
    <w:p w14:paraId="38B15A00"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（第三者に与えた損害の負担）</w:t>
      </w:r>
    </w:p>
    <w:p w14:paraId="06D675E4" w14:textId="6724B007" w:rsidR="001312B0" w:rsidRDefault="001312B0" w:rsidP="00876967">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w:t>
      </w:r>
      <w:r w:rsidR="00B6030E">
        <w:rPr>
          <w:rFonts w:ascii="ＭＳ 明朝" w:cs="ＭＳ 明朝" w:hint="eastAsia"/>
          <w:kern w:val="0"/>
          <w:szCs w:val="21"/>
        </w:rPr>
        <w:t>２９</w:t>
      </w:r>
      <w:r>
        <w:rPr>
          <w:rFonts w:ascii="ＭＳ 明朝" w:cs="ＭＳ 明朝" w:hint="eastAsia"/>
          <w:kern w:val="0"/>
          <w:szCs w:val="21"/>
        </w:rPr>
        <w:t>条</w:t>
      </w:r>
      <w:r w:rsidR="00876967">
        <w:rPr>
          <w:rFonts w:ascii="ＭＳ 明朝" w:cs="ＭＳ 明朝" w:hint="eastAsia"/>
          <w:kern w:val="0"/>
          <w:szCs w:val="21"/>
        </w:rPr>
        <w:t xml:space="preserve">　乙は、シェアサイクル事業の実施にあ</w:t>
      </w:r>
      <w:r>
        <w:rPr>
          <w:rFonts w:ascii="ＭＳ 明朝" w:cs="ＭＳ 明朝" w:hint="eastAsia"/>
          <w:kern w:val="0"/>
          <w:szCs w:val="21"/>
        </w:rPr>
        <w:t>たって、シェアサイクル事業に瑕疵があったことにより、利用者その他の第</w:t>
      </w:r>
      <w:r w:rsidR="006F324C">
        <w:rPr>
          <w:rFonts w:ascii="ＭＳ 明朝" w:cs="ＭＳ 明朝" w:hint="eastAsia"/>
          <w:kern w:val="0"/>
          <w:szCs w:val="21"/>
        </w:rPr>
        <w:t>三者に損害を与えた場合は、その損害を賠償する責任を負う</w:t>
      </w:r>
      <w:r>
        <w:rPr>
          <w:rFonts w:ascii="ＭＳ 明朝" w:cs="ＭＳ 明朝" w:hint="eastAsia"/>
          <w:kern w:val="0"/>
          <w:szCs w:val="21"/>
        </w:rPr>
        <w:t>。</w:t>
      </w:r>
    </w:p>
    <w:p w14:paraId="6C754EAB" w14:textId="77777777" w:rsidR="001312B0" w:rsidRDefault="001312B0" w:rsidP="00876967">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２</w:t>
      </w:r>
      <w:r w:rsidR="00876967">
        <w:rPr>
          <w:rFonts w:ascii="ＭＳ 明朝" w:cs="ＭＳ 明朝" w:hint="eastAsia"/>
          <w:kern w:val="0"/>
          <w:szCs w:val="21"/>
        </w:rPr>
        <w:t xml:space="preserve">　</w:t>
      </w:r>
      <w:r>
        <w:rPr>
          <w:rFonts w:ascii="ＭＳ 明朝" w:cs="ＭＳ 明朝" w:hint="eastAsia"/>
          <w:kern w:val="0"/>
          <w:szCs w:val="21"/>
        </w:rPr>
        <w:t>前項の場合において、甲が当該第三者に対して損害の賠償をしたときは、乙は、甲に対し当該賠償額の補償をしなければならない。</w:t>
      </w:r>
    </w:p>
    <w:p w14:paraId="6B57E1B7" w14:textId="77777777" w:rsidR="00876967" w:rsidRDefault="00876967" w:rsidP="00876967">
      <w:pPr>
        <w:autoSpaceDE w:val="0"/>
        <w:autoSpaceDN w:val="0"/>
        <w:adjustRightInd w:val="0"/>
        <w:ind w:left="210" w:hangingChars="100" w:hanging="210"/>
        <w:jc w:val="left"/>
        <w:rPr>
          <w:rFonts w:ascii="ＭＳ 明朝" w:cs="ＭＳ 明朝"/>
          <w:kern w:val="0"/>
          <w:szCs w:val="21"/>
        </w:rPr>
      </w:pPr>
    </w:p>
    <w:p w14:paraId="257B2364"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第８章</w:t>
      </w:r>
      <w:r w:rsidR="00876967">
        <w:rPr>
          <w:rFonts w:ascii="ＭＳ 明朝" w:cs="ＭＳ 明朝" w:hint="eastAsia"/>
          <w:kern w:val="0"/>
          <w:szCs w:val="21"/>
        </w:rPr>
        <w:t xml:space="preserve">　</w:t>
      </w:r>
      <w:r>
        <w:rPr>
          <w:rFonts w:ascii="ＭＳ 明朝" w:cs="ＭＳ 明朝" w:hint="eastAsia"/>
          <w:kern w:val="0"/>
          <w:szCs w:val="21"/>
        </w:rPr>
        <w:t>不可抗力</w:t>
      </w:r>
    </w:p>
    <w:p w14:paraId="00097B30" w14:textId="77777777" w:rsidR="00876967" w:rsidRDefault="00876967" w:rsidP="001312B0">
      <w:pPr>
        <w:autoSpaceDE w:val="0"/>
        <w:autoSpaceDN w:val="0"/>
        <w:adjustRightInd w:val="0"/>
        <w:jc w:val="left"/>
        <w:rPr>
          <w:rFonts w:ascii="ＭＳ 明朝" w:cs="ＭＳ 明朝"/>
          <w:kern w:val="0"/>
          <w:szCs w:val="21"/>
        </w:rPr>
      </w:pPr>
    </w:p>
    <w:p w14:paraId="06C79B56"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（不可抗力）</w:t>
      </w:r>
    </w:p>
    <w:p w14:paraId="329EDCE1" w14:textId="470F2651" w:rsidR="001312B0" w:rsidRDefault="00B6030E"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第３０</w:t>
      </w:r>
      <w:r w:rsidR="001312B0">
        <w:rPr>
          <w:rFonts w:ascii="ＭＳ 明朝" w:cs="ＭＳ 明朝" w:hint="eastAsia"/>
          <w:kern w:val="0"/>
          <w:szCs w:val="21"/>
        </w:rPr>
        <w:t>条</w:t>
      </w:r>
      <w:r w:rsidR="00876967">
        <w:rPr>
          <w:rFonts w:ascii="ＭＳ 明朝" w:cs="ＭＳ 明朝" w:hint="eastAsia"/>
          <w:kern w:val="0"/>
          <w:szCs w:val="21"/>
        </w:rPr>
        <w:t xml:space="preserve">　</w:t>
      </w:r>
      <w:r w:rsidR="001312B0">
        <w:rPr>
          <w:rFonts w:ascii="ＭＳ 明朝" w:cs="ＭＳ 明朝" w:hint="eastAsia"/>
          <w:kern w:val="0"/>
          <w:szCs w:val="21"/>
        </w:rPr>
        <w:t>甲又は乙は、不可抗力によりこの協定上の義務の履行が不能又は著しく困難となった場合は、直ちにその旨を相手方に通知するとともに、早急に応急措置をとり、不可抗力により生ずる損害が最小限となるよう努めるものとする。</w:t>
      </w:r>
    </w:p>
    <w:p w14:paraId="138C726F" w14:textId="77777777" w:rsidR="001312B0" w:rsidRDefault="001312B0"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２</w:t>
      </w:r>
      <w:r w:rsidR="00AF57C3">
        <w:rPr>
          <w:rFonts w:ascii="ＭＳ 明朝" w:cs="ＭＳ 明朝" w:hint="eastAsia"/>
          <w:kern w:val="0"/>
          <w:szCs w:val="21"/>
        </w:rPr>
        <w:t xml:space="preserve">　</w:t>
      </w:r>
      <w:r>
        <w:rPr>
          <w:rFonts w:ascii="ＭＳ 明朝" w:cs="ＭＳ 明朝" w:hint="eastAsia"/>
          <w:kern w:val="0"/>
          <w:szCs w:val="21"/>
        </w:rPr>
        <w:t>甲及び乙は、不可抗力によりこの協定上の義務の履行が不能若しくは著しく困難となった場合又は管理施設に重大な損害を生じた場合は、この協定の変更その他の必要な措置について速やかに協議するものとする。</w:t>
      </w:r>
    </w:p>
    <w:p w14:paraId="0E0ED3A9" w14:textId="77777777" w:rsidR="00AF57C3" w:rsidRDefault="00AF57C3" w:rsidP="00AF57C3">
      <w:pPr>
        <w:autoSpaceDE w:val="0"/>
        <w:autoSpaceDN w:val="0"/>
        <w:adjustRightInd w:val="0"/>
        <w:ind w:left="210" w:hangingChars="100" w:hanging="210"/>
        <w:jc w:val="left"/>
        <w:rPr>
          <w:rFonts w:ascii="ＭＳ 明朝" w:cs="ＭＳ 明朝"/>
          <w:kern w:val="0"/>
          <w:szCs w:val="21"/>
        </w:rPr>
      </w:pPr>
    </w:p>
    <w:p w14:paraId="69DAAADF"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第９章</w:t>
      </w:r>
      <w:r>
        <w:rPr>
          <w:rFonts w:ascii="ＭＳ 明朝" w:cs="ＭＳ 明朝"/>
          <w:kern w:val="0"/>
          <w:szCs w:val="21"/>
        </w:rPr>
        <w:t xml:space="preserve"> </w:t>
      </w:r>
      <w:r>
        <w:rPr>
          <w:rFonts w:ascii="ＭＳ 明朝" w:cs="ＭＳ 明朝" w:hint="eastAsia"/>
          <w:kern w:val="0"/>
          <w:szCs w:val="21"/>
        </w:rPr>
        <w:t>雑則</w:t>
      </w:r>
    </w:p>
    <w:p w14:paraId="04DA1ADC" w14:textId="77777777" w:rsidR="00AF57C3" w:rsidRDefault="00AF57C3" w:rsidP="001312B0">
      <w:pPr>
        <w:autoSpaceDE w:val="0"/>
        <w:autoSpaceDN w:val="0"/>
        <w:adjustRightInd w:val="0"/>
        <w:jc w:val="left"/>
        <w:rPr>
          <w:rFonts w:ascii="ＭＳ 明朝" w:cs="ＭＳ 明朝"/>
          <w:kern w:val="0"/>
          <w:szCs w:val="21"/>
        </w:rPr>
      </w:pPr>
    </w:p>
    <w:p w14:paraId="3E452856"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（地位等の譲渡等の禁止）</w:t>
      </w:r>
    </w:p>
    <w:p w14:paraId="7E2950D7" w14:textId="0760B83A" w:rsidR="001312B0" w:rsidRDefault="00B6030E"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lastRenderedPageBreak/>
        <w:t>第３１</w:t>
      </w:r>
      <w:r w:rsidR="001312B0">
        <w:rPr>
          <w:rFonts w:ascii="ＭＳ 明朝" w:cs="ＭＳ 明朝" w:hint="eastAsia"/>
          <w:kern w:val="0"/>
          <w:szCs w:val="21"/>
        </w:rPr>
        <w:t>条</w:t>
      </w:r>
      <w:r w:rsidR="00AF57C3">
        <w:rPr>
          <w:rFonts w:ascii="ＭＳ 明朝" w:cs="ＭＳ 明朝" w:hint="eastAsia"/>
          <w:kern w:val="0"/>
          <w:szCs w:val="21"/>
        </w:rPr>
        <w:t xml:space="preserve">　</w:t>
      </w:r>
      <w:r w:rsidR="001312B0">
        <w:rPr>
          <w:rFonts w:ascii="ＭＳ 明朝" w:cs="ＭＳ 明朝" w:hint="eastAsia"/>
          <w:kern w:val="0"/>
          <w:szCs w:val="21"/>
        </w:rPr>
        <w:t>乙は、シェアサイクル事業の実施に関して生ずる権利又は義務を第三者に</w:t>
      </w:r>
      <w:r w:rsidR="006F324C">
        <w:rPr>
          <w:rFonts w:ascii="ＭＳ 明朝" w:cs="ＭＳ 明朝" w:hint="eastAsia"/>
          <w:kern w:val="0"/>
          <w:szCs w:val="21"/>
        </w:rPr>
        <w:t>譲渡し、承継させ、又は担保の目的に供することができない</w:t>
      </w:r>
      <w:r w:rsidR="001312B0">
        <w:rPr>
          <w:rFonts w:ascii="ＭＳ 明朝" w:cs="ＭＳ 明朝" w:hint="eastAsia"/>
          <w:kern w:val="0"/>
          <w:szCs w:val="21"/>
        </w:rPr>
        <w:t>。</w:t>
      </w:r>
    </w:p>
    <w:p w14:paraId="120F5400" w14:textId="4E3F204F" w:rsidR="001312B0" w:rsidRDefault="001312B0"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２</w:t>
      </w:r>
      <w:r w:rsidR="00AF57C3">
        <w:rPr>
          <w:rFonts w:ascii="ＭＳ 明朝" w:cs="ＭＳ 明朝" w:hint="eastAsia"/>
          <w:kern w:val="0"/>
          <w:szCs w:val="21"/>
        </w:rPr>
        <w:t xml:space="preserve">　</w:t>
      </w:r>
      <w:r>
        <w:rPr>
          <w:rFonts w:ascii="ＭＳ 明朝" w:cs="ＭＳ 明朝" w:hint="eastAsia"/>
          <w:kern w:val="0"/>
          <w:szCs w:val="21"/>
        </w:rPr>
        <w:t>乙は、シェアサイクル事業を実施するために自己の費用及び責任においてサイクルポート用公有財産に設備、備品等を設置する場合は、実施期間中、当該設備、備品等を第三者</w:t>
      </w:r>
      <w:r w:rsidR="00AF57C3">
        <w:rPr>
          <w:rFonts w:ascii="ＭＳ 明朝" w:cs="ＭＳ 明朝" w:hint="eastAsia"/>
          <w:kern w:val="0"/>
          <w:szCs w:val="21"/>
        </w:rPr>
        <w:t>（</w:t>
      </w:r>
      <w:r w:rsidR="00B6030E">
        <w:rPr>
          <w:rFonts w:ascii="ＭＳ 明朝" w:cs="ＭＳ 明朝" w:hint="eastAsia"/>
          <w:kern w:val="0"/>
          <w:szCs w:val="21"/>
        </w:rPr>
        <w:t>第１５</w:t>
      </w:r>
      <w:r w:rsidR="00AF57C3">
        <w:rPr>
          <w:rFonts w:ascii="ＭＳ 明朝" w:cs="ＭＳ 明朝" w:hint="eastAsia"/>
          <w:kern w:val="0"/>
          <w:szCs w:val="21"/>
        </w:rPr>
        <w:t>条の規定に基づく再委託先を除く。）</w:t>
      </w:r>
      <w:r>
        <w:rPr>
          <w:rFonts w:ascii="ＭＳ 明朝" w:cs="ＭＳ 明朝" w:hint="eastAsia"/>
          <w:kern w:val="0"/>
          <w:szCs w:val="21"/>
        </w:rPr>
        <w:t>に譲渡し、賃借権その他の使用若しくは収益を目的とする権利を設定し、又は担保に供してはならない。</w:t>
      </w:r>
    </w:p>
    <w:p w14:paraId="71163C45" w14:textId="77777777" w:rsidR="00AF57C3" w:rsidRDefault="00AF57C3" w:rsidP="00AF57C3">
      <w:pPr>
        <w:autoSpaceDE w:val="0"/>
        <w:autoSpaceDN w:val="0"/>
        <w:adjustRightInd w:val="0"/>
        <w:ind w:left="210" w:hangingChars="100" w:hanging="210"/>
        <w:jc w:val="left"/>
        <w:rPr>
          <w:rFonts w:ascii="ＭＳ 明朝" w:cs="ＭＳ 明朝"/>
          <w:kern w:val="0"/>
          <w:szCs w:val="21"/>
        </w:rPr>
      </w:pPr>
    </w:p>
    <w:p w14:paraId="7D130CB6"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（合併等の報告等）</w:t>
      </w:r>
    </w:p>
    <w:p w14:paraId="5EDBA6D0" w14:textId="5BC7F227" w:rsidR="001312B0" w:rsidRDefault="00B6030E"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第３２</w:t>
      </w:r>
      <w:r w:rsidR="001312B0">
        <w:rPr>
          <w:rFonts w:ascii="ＭＳ 明朝" w:cs="ＭＳ 明朝" w:hint="eastAsia"/>
          <w:kern w:val="0"/>
          <w:szCs w:val="21"/>
        </w:rPr>
        <w:t>条</w:t>
      </w:r>
      <w:r w:rsidR="00AF57C3">
        <w:rPr>
          <w:rFonts w:ascii="ＭＳ 明朝" w:cs="ＭＳ 明朝" w:hint="eastAsia"/>
          <w:kern w:val="0"/>
          <w:szCs w:val="21"/>
        </w:rPr>
        <w:t xml:space="preserve">　</w:t>
      </w:r>
      <w:r w:rsidR="001312B0">
        <w:rPr>
          <w:rFonts w:ascii="ＭＳ 明朝" w:cs="ＭＳ 明朝" w:hint="eastAsia"/>
          <w:kern w:val="0"/>
          <w:szCs w:val="21"/>
        </w:rPr>
        <w:t>乙は、合併、分割その他これらに類する行為（以下「合併等」という。）をしようとするときは、あらかじめ書面にて合併等の内容、理由及び時期、合併等により乙が受けることとなる影響その他必要な事項を甲に通知しなければならない。</w:t>
      </w:r>
    </w:p>
    <w:p w14:paraId="2B9B6DC7" w14:textId="77777777" w:rsidR="001312B0" w:rsidRDefault="001312B0"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２</w:t>
      </w:r>
      <w:r w:rsidR="00AF57C3">
        <w:rPr>
          <w:rFonts w:ascii="ＭＳ 明朝" w:cs="ＭＳ 明朝" w:hint="eastAsia"/>
          <w:kern w:val="0"/>
          <w:szCs w:val="21"/>
        </w:rPr>
        <w:t xml:space="preserve">　</w:t>
      </w:r>
      <w:r>
        <w:rPr>
          <w:rFonts w:ascii="ＭＳ 明朝" w:cs="ＭＳ 明朝" w:hint="eastAsia"/>
          <w:kern w:val="0"/>
          <w:szCs w:val="21"/>
        </w:rPr>
        <w:t>乙は、合併等をしたときは、速やかに、合併等の事実を証する書面を添えて、その旨を甲に報告しなければならない。</w:t>
      </w:r>
    </w:p>
    <w:p w14:paraId="04CF3A92" w14:textId="77777777" w:rsidR="00AF57C3" w:rsidRDefault="00AF57C3" w:rsidP="00AF57C3">
      <w:pPr>
        <w:autoSpaceDE w:val="0"/>
        <w:autoSpaceDN w:val="0"/>
        <w:adjustRightInd w:val="0"/>
        <w:ind w:left="210" w:hangingChars="100" w:hanging="210"/>
        <w:jc w:val="left"/>
        <w:rPr>
          <w:rFonts w:ascii="ＭＳ 明朝" w:cs="ＭＳ 明朝"/>
          <w:kern w:val="0"/>
          <w:szCs w:val="21"/>
        </w:rPr>
      </w:pPr>
    </w:p>
    <w:p w14:paraId="1D06AD43"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（情報の公表）</w:t>
      </w:r>
    </w:p>
    <w:p w14:paraId="24319BFD" w14:textId="7395FB8D"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第</w:t>
      </w:r>
      <w:r w:rsidR="00B6030E">
        <w:rPr>
          <w:rFonts w:ascii="ＭＳ 明朝" w:cs="ＭＳ 明朝" w:hint="eastAsia"/>
          <w:kern w:val="0"/>
          <w:szCs w:val="21"/>
        </w:rPr>
        <w:t>３３</w:t>
      </w:r>
      <w:r>
        <w:rPr>
          <w:rFonts w:ascii="ＭＳ 明朝" w:cs="ＭＳ 明朝" w:hint="eastAsia"/>
          <w:kern w:val="0"/>
          <w:szCs w:val="21"/>
        </w:rPr>
        <w:t>条</w:t>
      </w:r>
      <w:r w:rsidR="00AF57C3">
        <w:rPr>
          <w:rFonts w:ascii="ＭＳ 明朝" w:cs="ＭＳ 明朝" w:hint="eastAsia"/>
          <w:kern w:val="0"/>
          <w:szCs w:val="21"/>
        </w:rPr>
        <w:t xml:space="preserve">　</w:t>
      </w:r>
      <w:r w:rsidR="006F324C">
        <w:rPr>
          <w:rFonts w:ascii="ＭＳ 明朝" w:cs="ＭＳ 明朝" w:hint="eastAsia"/>
          <w:kern w:val="0"/>
          <w:szCs w:val="21"/>
        </w:rPr>
        <w:t>甲は、次の各号に掲げる書類等を公表することができる</w:t>
      </w:r>
      <w:r>
        <w:rPr>
          <w:rFonts w:ascii="ＭＳ 明朝" w:cs="ＭＳ 明朝" w:hint="eastAsia"/>
          <w:kern w:val="0"/>
          <w:szCs w:val="21"/>
        </w:rPr>
        <w:t>。</w:t>
      </w:r>
    </w:p>
    <w:p w14:paraId="1E39F8AD"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（１）この協定書</w:t>
      </w:r>
    </w:p>
    <w:p w14:paraId="3105CE6E"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（２）第３章の規定により乙が作成し、甲に提出した事業報告書</w:t>
      </w:r>
    </w:p>
    <w:p w14:paraId="46CD13AC"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（３）前各号に掲げるもののほか、乙がこの協定の規定により甲に対して報告した事項</w:t>
      </w:r>
    </w:p>
    <w:p w14:paraId="447892CA" w14:textId="77777777" w:rsidR="00AF57C3" w:rsidRPr="00AF57C3" w:rsidRDefault="00AF57C3" w:rsidP="001312B0">
      <w:pPr>
        <w:autoSpaceDE w:val="0"/>
        <w:autoSpaceDN w:val="0"/>
        <w:adjustRightInd w:val="0"/>
        <w:jc w:val="left"/>
        <w:rPr>
          <w:rFonts w:ascii="ＭＳ 明朝" w:cs="ＭＳ 明朝"/>
          <w:kern w:val="0"/>
          <w:szCs w:val="21"/>
        </w:rPr>
      </w:pPr>
    </w:p>
    <w:p w14:paraId="60A41909"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（承諾等の様式等）</w:t>
      </w:r>
    </w:p>
    <w:p w14:paraId="12615D51" w14:textId="02B02B0C" w:rsidR="001312B0" w:rsidRDefault="00B6030E"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第３４</w:t>
      </w:r>
      <w:r w:rsidR="001312B0">
        <w:rPr>
          <w:rFonts w:ascii="ＭＳ 明朝" w:cs="ＭＳ 明朝" w:hint="eastAsia"/>
          <w:kern w:val="0"/>
          <w:szCs w:val="21"/>
        </w:rPr>
        <w:t>条</w:t>
      </w:r>
      <w:r w:rsidR="00AF57C3">
        <w:rPr>
          <w:rFonts w:ascii="ＭＳ 明朝" w:cs="ＭＳ 明朝" w:hint="eastAsia"/>
          <w:kern w:val="0"/>
          <w:szCs w:val="21"/>
        </w:rPr>
        <w:t xml:space="preserve">　</w:t>
      </w:r>
      <w:r w:rsidR="001312B0">
        <w:rPr>
          <w:rFonts w:ascii="ＭＳ 明朝" w:cs="ＭＳ 明朝" w:hint="eastAsia"/>
          <w:kern w:val="0"/>
          <w:szCs w:val="21"/>
        </w:rPr>
        <w:t>この協定に関する甲乙間の承諾、届出等は、この協定に別段の定めがある場合を除</w:t>
      </w:r>
      <w:r w:rsidR="00AF57C3">
        <w:rPr>
          <w:rFonts w:ascii="ＭＳ 明朝" w:cs="ＭＳ 明朝" w:hint="eastAsia"/>
          <w:kern w:val="0"/>
          <w:szCs w:val="21"/>
        </w:rPr>
        <w:t>き</w:t>
      </w:r>
      <w:r w:rsidR="006F324C">
        <w:rPr>
          <w:rFonts w:ascii="ＭＳ 明朝" w:cs="ＭＳ 明朝" w:hint="eastAsia"/>
          <w:kern w:val="0"/>
          <w:szCs w:val="21"/>
        </w:rPr>
        <w:t>、書面により行う</w:t>
      </w:r>
      <w:r w:rsidR="001312B0">
        <w:rPr>
          <w:rFonts w:ascii="ＭＳ 明朝" w:cs="ＭＳ 明朝" w:hint="eastAsia"/>
          <w:kern w:val="0"/>
          <w:szCs w:val="21"/>
        </w:rPr>
        <w:t>。</w:t>
      </w:r>
    </w:p>
    <w:p w14:paraId="3C45A73F" w14:textId="43A03A8A" w:rsidR="001312B0" w:rsidRDefault="001312B0"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２</w:t>
      </w:r>
      <w:r w:rsidR="00AF57C3">
        <w:rPr>
          <w:rFonts w:ascii="ＭＳ 明朝" w:cs="ＭＳ 明朝" w:hint="eastAsia"/>
          <w:kern w:val="0"/>
          <w:szCs w:val="21"/>
        </w:rPr>
        <w:t xml:space="preserve">　</w:t>
      </w:r>
      <w:r>
        <w:rPr>
          <w:rFonts w:ascii="ＭＳ 明朝" w:cs="ＭＳ 明朝" w:hint="eastAsia"/>
          <w:kern w:val="0"/>
          <w:szCs w:val="21"/>
        </w:rPr>
        <w:t>乙がこの協定の定めるところに従い甲に提出した報告書その他の書面及び図面（電磁的記録によるものを含む。）の著作権のうち乙が有するものについては、甲への提出と同時に甲に移転されるものとし、乙は、その著作者人格権についても、それが甲に</w:t>
      </w:r>
      <w:r w:rsidR="006F324C">
        <w:rPr>
          <w:rFonts w:ascii="ＭＳ 明朝" w:cs="ＭＳ 明朝" w:hint="eastAsia"/>
          <w:kern w:val="0"/>
          <w:szCs w:val="21"/>
        </w:rPr>
        <w:t>対して主張、行使等がされないように責任をもって措置する</w:t>
      </w:r>
      <w:r>
        <w:rPr>
          <w:rFonts w:ascii="ＭＳ 明朝" w:cs="ＭＳ 明朝" w:hint="eastAsia"/>
          <w:kern w:val="0"/>
          <w:szCs w:val="21"/>
        </w:rPr>
        <w:t>。</w:t>
      </w:r>
    </w:p>
    <w:p w14:paraId="572DE5EA" w14:textId="77777777" w:rsidR="00AF57C3" w:rsidRDefault="00AF57C3" w:rsidP="00AF57C3">
      <w:pPr>
        <w:autoSpaceDE w:val="0"/>
        <w:autoSpaceDN w:val="0"/>
        <w:adjustRightInd w:val="0"/>
        <w:ind w:left="210" w:hangingChars="100" w:hanging="210"/>
        <w:jc w:val="left"/>
        <w:rPr>
          <w:rFonts w:ascii="ＭＳ 明朝" w:cs="ＭＳ 明朝"/>
          <w:kern w:val="0"/>
          <w:szCs w:val="21"/>
        </w:rPr>
      </w:pPr>
    </w:p>
    <w:p w14:paraId="16DA2D88"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（解釈）</w:t>
      </w:r>
    </w:p>
    <w:p w14:paraId="4B1186FC" w14:textId="7F39DDE2" w:rsidR="001312B0" w:rsidRDefault="00B6030E"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第３５</w:t>
      </w:r>
      <w:r w:rsidR="001312B0">
        <w:rPr>
          <w:rFonts w:ascii="ＭＳ 明朝" w:cs="ＭＳ 明朝" w:hint="eastAsia"/>
          <w:kern w:val="0"/>
          <w:szCs w:val="21"/>
        </w:rPr>
        <w:t>条</w:t>
      </w:r>
      <w:r w:rsidR="00AF57C3">
        <w:rPr>
          <w:rFonts w:ascii="ＭＳ 明朝" w:cs="ＭＳ 明朝" w:hint="eastAsia"/>
          <w:kern w:val="0"/>
          <w:szCs w:val="21"/>
        </w:rPr>
        <w:t xml:space="preserve">　</w:t>
      </w:r>
      <w:r w:rsidR="001312B0">
        <w:rPr>
          <w:rFonts w:ascii="ＭＳ 明朝" w:cs="ＭＳ 明朝" w:hint="eastAsia"/>
          <w:kern w:val="0"/>
          <w:szCs w:val="21"/>
        </w:rPr>
        <w:t>甲がこの協定の定めるところに従って書類の受領、通知若しくは立会いを行い、又は説明若しくは報告を求め、若しくは受けたことをもって、甲が乙の責任において行うべき管理業務の全部又は一部について責任を負担するものと解釈してはならない。</w:t>
      </w:r>
    </w:p>
    <w:p w14:paraId="7A743D72" w14:textId="77777777" w:rsidR="00AF57C3" w:rsidRPr="008A2180" w:rsidRDefault="00AF57C3" w:rsidP="00AF57C3">
      <w:pPr>
        <w:autoSpaceDE w:val="0"/>
        <w:autoSpaceDN w:val="0"/>
        <w:adjustRightInd w:val="0"/>
        <w:ind w:left="210" w:hangingChars="100" w:hanging="210"/>
        <w:jc w:val="left"/>
        <w:rPr>
          <w:rFonts w:ascii="ＭＳ 明朝" w:cs="ＭＳ 明朝"/>
          <w:kern w:val="0"/>
          <w:szCs w:val="21"/>
        </w:rPr>
      </w:pPr>
    </w:p>
    <w:p w14:paraId="58663EB1" w14:textId="77777777" w:rsidR="001312B0"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（裁判管轄）</w:t>
      </w:r>
    </w:p>
    <w:p w14:paraId="657FE4F0" w14:textId="46801925" w:rsidR="001312B0" w:rsidRDefault="00B6030E"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第３６</w:t>
      </w:r>
      <w:r w:rsidR="001312B0">
        <w:rPr>
          <w:rFonts w:ascii="ＭＳ 明朝" w:cs="ＭＳ 明朝" w:hint="eastAsia"/>
          <w:kern w:val="0"/>
          <w:szCs w:val="21"/>
        </w:rPr>
        <w:t>条</w:t>
      </w:r>
      <w:r w:rsidR="00AF57C3">
        <w:rPr>
          <w:rFonts w:ascii="ＭＳ 明朝" w:cs="ＭＳ 明朝" w:hint="eastAsia"/>
          <w:kern w:val="0"/>
          <w:szCs w:val="21"/>
        </w:rPr>
        <w:t xml:space="preserve">　この協定に関連する紛争については、さいたま</w:t>
      </w:r>
      <w:r w:rsidR="001312B0">
        <w:rPr>
          <w:rFonts w:ascii="ＭＳ 明朝" w:cs="ＭＳ 明朝" w:hint="eastAsia"/>
          <w:kern w:val="0"/>
          <w:szCs w:val="21"/>
        </w:rPr>
        <w:t>地方裁判所を第一審の専属管轄</w:t>
      </w:r>
      <w:r w:rsidR="001312B0">
        <w:rPr>
          <w:rFonts w:ascii="ＭＳ 明朝" w:cs="ＭＳ 明朝" w:hint="eastAsia"/>
          <w:kern w:val="0"/>
          <w:szCs w:val="21"/>
        </w:rPr>
        <w:lastRenderedPageBreak/>
        <w:t>裁判所とする。</w:t>
      </w:r>
    </w:p>
    <w:p w14:paraId="54EAE725" w14:textId="77777777" w:rsidR="004D210A" w:rsidRPr="00B6030E" w:rsidRDefault="004D210A" w:rsidP="00AF57C3">
      <w:pPr>
        <w:autoSpaceDE w:val="0"/>
        <w:autoSpaceDN w:val="0"/>
        <w:adjustRightInd w:val="0"/>
        <w:ind w:left="210" w:hangingChars="100" w:hanging="210"/>
        <w:jc w:val="left"/>
        <w:rPr>
          <w:rFonts w:ascii="ＭＳ 明朝" w:cs="ＭＳ 明朝"/>
          <w:kern w:val="0"/>
          <w:szCs w:val="21"/>
        </w:rPr>
      </w:pPr>
    </w:p>
    <w:p w14:paraId="35DF9C77" w14:textId="77777777" w:rsidR="004D210A" w:rsidRPr="004D210A" w:rsidRDefault="004D210A" w:rsidP="004D210A">
      <w:pPr>
        <w:autoSpaceDE w:val="0"/>
        <w:autoSpaceDN w:val="0"/>
        <w:adjustRightInd w:val="0"/>
        <w:ind w:left="210" w:hangingChars="100" w:hanging="210"/>
        <w:jc w:val="left"/>
        <w:rPr>
          <w:rFonts w:ascii="ＭＳ 明朝" w:cs="ＭＳ 明朝"/>
          <w:kern w:val="0"/>
          <w:szCs w:val="21"/>
        </w:rPr>
      </w:pPr>
      <w:r w:rsidRPr="004D210A">
        <w:rPr>
          <w:rFonts w:ascii="ＭＳ 明朝" w:cs="ＭＳ 明朝" w:hint="eastAsia"/>
          <w:kern w:val="0"/>
          <w:szCs w:val="21"/>
        </w:rPr>
        <w:t>（信義則）</w:t>
      </w:r>
    </w:p>
    <w:p w14:paraId="5E82578C" w14:textId="15CFFD2B" w:rsidR="004D210A" w:rsidRPr="004D210A" w:rsidRDefault="00B6030E" w:rsidP="004D210A">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第３７</w:t>
      </w:r>
      <w:r w:rsidR="004D210A">
        <w:rPr>
          <w:rFonts w:ascii="ＭＳ 明朝" w:cs="ＭＳ 明朝" w:hint="eastAsia"/>
          <w:kern w:val="0"/>
          <w:szCs w:val="21"/>
        </w:rPr>
        <w:t>条　甲と乙</w:t>
      </w:r>
      <w:r w:rsidR="004D210A" w:rsidRPr="004D210A">
        <w:rPr>
          <w:rFonts w:ascii="ＭＳ 明朝" w:cs="ＭＳ 明朝" w:hint="eastAsia"/>
          <w:kern w:val="0"/>
          <w:szCs w:val="21"/>
        </w:rPr>
        <w:t>は、信義を重んじ、誠実にこの協定を遵守しなければならない。</w:t>
      </w:r>
    </w:p>
    <w:p w14:paraId="767EC6D1" w14:textId="77777777" w:rsidR="00044493" w:rsidRPr="00B6030E" w:rsidRDefault="00044493" w:rsidP="00AF57C3">
      <w:pPr>
        <w:autoSpaceDE w:val="0"/>
        <w:autoSpaceDN w:val="0"/>
        <w:adjustRightInd w:val="0"/>
        <w:ind w:left="210" w:hangingChars="100" w:hanging="210"/>
        <w:jc w:val="left"/>
        <w:rPr>
          <w:rFonts w:ascii="ＭＳ 明朝" w:cs="ＭＳ 明朝"/>
          <w:kern w:val="0"/>
          <w:szCs w:val="21"/>
        </w:rPr>
      </w:pPr>
    </w:p>
    <w:p w14:paraId="789E34E3" w14:textId="77777777" w:rsidR="00AF57C3" w:rsidRDefault="001312B0" w:rsidP="001312B0">
      <w:pPr>
        <w:autoSpaceDE w:val="0"/>
        <w:autoSpaceDN w:val="0"/>
        <w:adjustRightInd w:val="0"/>
        <w:jc w:val="left"/>
        <w:rPr>
          <w:rFonts w:ascii="ＭＳ 明朝" w:cs="ＭＳ 明朝"/>
          <w:kern w:val="0"/>
          <w:szCs w:val="21"/>
        </w:rPr>
      </w:pPr>
      <w:r>
        <w:rPr>
          <w:rFonts w:ascii="ＭＳ 明朝" w:cs="ＭＳ 明朝" w:hint="eastAsia"/>
          <w:kern w:val="0"/>
          <w:szCs w:val="21"/>
        </w:rPr>
        <w:t>（疑義等の決定）</w:t>
      </w:r>
    </w:p>
    <w:p w14:paraId="685FD722" w14:textId="010CE335" w:rsidR="001312B0" w:rsidRDefault="00B6030E" w:rsidP="00AF57C3">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第３８</w:t>
      </w:r>
      <w:r w:rsidR="001312B0">
        <w:rPr>
          <w:rFonts w:ascii="ＭＳ 明朝" w:cs="ＭＳ 明朝" w:hint="eastAsia"/>
          <w:kern w:val="0"/>
          <w:szCs w:val="21"/>
        </w:rPr>
        <w:t>条</w:t>
      </w:r>
      <w:r w:rsidR="00AF57C3">
        <w:rPr>
          <w:rFonts w:ascii="ＭＳ 明朝" w:cs="ＭＳ 明朝" w:hint="eastAsia"/>
          <w:kern w:val="0"/>
          <w:szCs w:val="21"/>
        </w:rPr>
        <w:t xml:space="preserve">　</w:t>
      </w:r>
      <w:r w:rsidR="001312B0">
        <w:rPr>
          <w:rFonts w:ascii="ＭＳ 明朝" w:cs="ＭＳ 明朝" w:hint="eastAsia"/>
          <w:kern w:val="0"/>
          <w:szCs w:val="21"/>
        </w:rPr>
        <w:t>この協</w:t>
      </w:r>
      <w:r w:rsidR="00AF57C3">
        <w:rPr>
          <w:rFonts w:ascii="ＭＳ 明朝" w:cs="ＭＳ 明朝" w:hint="eastAsia"/>
          <w:kern w:val="0"/>
          <w:szCs w:val="21"/>
        </w:rPr>
        <w:t xml:space="preserve">定に定める事項に関し疑義を生じた事項又はこの協定に定めのない事　</w:t>
      </w:r>
      <w:r w:rsidR="006F324C">
        <w:rPr>
          <w:rFonts w:ascii="ＭＳ 明朝" w:cs="ＭＳ 明朝" w:hint="eastAsia"/>
          <w:kern w:val="0"/>
          <w:szCs w:val="21"/>
        </w:rPr>
        <w:t>については、甲乙協議の上定める</w:t>
      </w:r>
      <w:r w:rsidR="001312B0">
        <w:rPr>
          <w:rFonts w:ascii="ＭＳ 明朝" w:cs="ＭＳ 明朝" w:hint="eastAsia"/>
          <w:kern w:val="0"/>
          <w:szCs w:val="21"/>
        </w:rPr>
        <w:t>。</w:t>
      </w:r>
    </w:p>
    <w:p w14:paraId="3FCD1821" w14:textId="77777777" w:rsidR="00AF57C3" w:rsidRDefault="00AF57C3" w:rsidP="00AF57C3">
      <w:pPr>
        <w:autoSpaceDE w:val="0"/>
        <w:autoSpaceDN w:val="0"/>
        <w:adjustRightInd w:val="0"/>
        <w:ind w:left="210" w:hangingChars="100" w:hanging="210"/>
        <w:jc w:val="left"/>
        <w:rPr>
          <w:rFonts w:ascii="ＭＳ 明朝" w:cs="ＭＳ 明朝"/>
          <w:kern w:val="0"/>
          <w:szCs w:val="21"/>
        </w:rPr>
      </w:pPr>
    </w:p>
    <w:p w14:paraId="3A238F97" w14:textId="6ED72877" w:rsidR="00AF57C3" w:rsidRDefault="00AF57C3" w:rsidP="00AF57C3">
      <w:pPr>
        <w:autoSpaceDE w:val="0"/>
        <w:autoSpaceDN w:val="0"/>
        <w:adjustRightInd w:val="0"/>
        <w:ind w:left="210" w:hangingChars="100" w:hanging="210"/>
        <w:jc w:val="left"/>
        <w:rPr>
          <w:rFonts w:ascii="ＭＳ 明朝" w:cs="ＭＳ 明朝"/>
          <w:kern w:val="0"/>
          <w:szCs w:val="21"/>
        </w:rPr>
      </w:pPr>
    </w:p>
    <w:p w14:paraId="4F385FE8" w14:textId="40C418BB" w:rsidR="001A7D6B" w:rsidRDefault="001A7D6B" w:rsidP="00AF57C3">
      <w:pPr>
        <w:autoSpaceDE w:val="0"/>
        <w:autoSpaceDN w:val="0"/>
        <w:adjustRightInd w:val="0"/>
        <w:ind w:left="210" w:hangingChars="100" w:hanging="210"/>
        <w:jc w:val="left"/>
        <w:rPr>
          <w:rFonts w:ascii="ＭＳ 明朝" w:cs="ＭＳ 明朝"/>
          <w:kern w:val="0"/>
          <w:szCs w:val="21"/>
        </w:rPr>
      </w:pPr>
    </w:p>
    <w:p w14:paraId="3DF5826B" w14:textId="0E991D76" w:rsidR="001A7D6B" w:rsidRDefault="001A7D6B" w:rsidP="00AF57C3">
      <w:pPr>
        <w:autoSpaceDE w:val="0"/>
        <w:autoSpaceDN w:val="0"/>
        <w:adjustRightInd w:val="0"/>
        <w:ind w:left="210" w:hangingChars="100" w:hanging="210"/>
        <w:jc w:val="left"/>
        <w:rPr>
          <w:rFonts w:ascii="ＭＳ 明朝" w:cs="ＭＳ 明朝"/>
          <w:kern w:val="0"/>
          <w:szCs w:val="21"/>
        </w:rPr>
      </w:pPr>
    </w:p>
    <w:p w14:paraId="230C027F" w14:textId="1EC898AE" w:rsidR="001A7D6B" w:rsidRDefault="001A7D6B" w:rsidP="00AF57C3">
      <w:pPr>
        <w:autoSpaceDE w:val="0"/>
        <w:autoSpaceDN w:val="0"/>
        <w:adjustRightInd w:val="0"/>
        <w:ind w:left="210" w:hangingChars="100" w:hanging="210"/>
        <w:jc w:val="left"/>
        <w:rPr>
          <w:rFonts w:ascii="ＭＳ 明朝" w:cs="ＭＳ 明朝"/>
          <w:kern w:val="0"/>
          <w:szCs w:val="21"/>
        </w:rPr>
      </w:pPr>
    </w:p>
    <w:p w14:paraId="10961D30" w14:textId="69EA62F9" w:rsidR="001A7D6B" w:rsidRDefault="001A7D6B" w:rsidP="00AF57C3">
      <w:pPr>
        <w:autoSpaceDE w:val="0"/>
        <w:autoSpaceDN w:val="0"/>
        <w:adjustRightInd w:val="0"/>
        <w:ind w:left="210" w:hangingChars="100" w:hanging="210"/>
        <w:jc w:val="left"/>
        <w:rPr>
          <w:rFonts w:ascii="ＭＳ 明朝" w:cs="ＭＳ 明朝"/>
          <w:kern w:val="0"/>
          <w:szCs w:val="21"/>
        </w:rPr>
      </w:pPr>
    </w:p>
    <w:p w14:paraId="5FE3CE8F" w14:textId="77777777" w:rsidR="001A7D6B" w:rsidRDefault="001A7D6B" w:rsidP="00AF57C3">
      <w:pPr>
        <w:autoSpaceDE w:val="0"/>
        <w:autoSpaceDN w:val="0"/>
        <w:adjustRightInd w:val="0"/>
        <w:ind w:left="210" w:hangingChars="100" w:hanging="210"/>
        <w:jc w:val="left"/>
        <w:rPr>
          <w:rFonts w:ascii="ＭＳ 明朝" w:cs="ＭＳ 明朝"/>
          <w:kern w:val="0"/>
          <w:szCs w:val="21"/>
        </w:rPr>
      </w:pPr>
    </w:p>
    <w:p w14:paraId="01487963" w14:textId="77777777" w:rsidR="001312B0" w:rsidRDefault="001312B0" w:rsidP="00AF57C3">
      <w:pPr>
        <w:autoSpaceDE w:val="0"/>
        <w:autoSpaceDN w:val="0"/>
        <w:adjustRightInd w:val="0"/>
        <w:ind w:firstLineChars="100" w:firstLine="210"/>
        <w:jc w:val="left"/>
        <w:rPr>
          <w:rFonts w:ascii="ＭＳ 明朝" w:cs="ＭＳ 明朝"/>
          <w:kern w:val="0"/>
          <w:szCs w:val="21"/>
        </w:rPr>
      </w:pPr>
      <w:r>
        <w:rPr>
          <w:rFonts w:ascii="ＭＳ 明朝" w:cs="ＭＳ 明朝" w:hint="eastAsia"/>
          <w:kern w:val="0"/>
          <w:szCs w:val="21"/>
        </w:rPr>
        <w:t>この協定の締結を証するため、本書２通を作成し、甲乙記名押印の上各自その１通を保有する。</w:t>
      </w:r>
    </w:p>
    <w:p w14:paraId="54658329" w14:textId="77777777" w:rsidR="00044493" w:rsidRDefault="00044493" w:rsidP="00AF57C3">
      <w:pPr>
        <w:autoSpaceDE w:val="0"/>
        <w:autoSpaceDN w:val="0"/>
        <w:adjustRightInd w:val="0"/>
        <w:ind w:firstLineChars="100" w:firstLine="210"/>
        <w:jc w:val="left"/>
        <w:rPr>
          <w:rFonts w:ascii="ＭＳ 明朝" w:cs="ＭＳ 明朝"/>
          <w:kern w:val="0"/>
          <w:szCs w:val="21"/>
        </w:rPr>
      </w:pPr>
    </w:p>
    <w:p w14:paraId="55659E93" w14:textId="50222DEC" w:rsidR="00AF57C3" w:rsidRDefault="00044493" w:rsidP="00AF57C3">
      <w:r>
        <w:rPr>
          <w:rFonts w:hint="eastAsia"/>
        </w:rPr>
        <w:t xml:space="preserve">平成　　</w:t>
      </w:r>
      <w:r w:rsidR="00AF57C3">
        <w:rPr>
          <w:rFonts w:hint="eastAsia"/>
        </w:rPr>
        <w:t>年</w:t>
      </w:r>
      <w:r w:rsidR="00E42406">
        <w:rPr>
          <w:rFonts w:hint="eastAsia"/>
        </w:rPr>
        <w:t xml:space="preserve">　</w:t>
      </w:r>
      <w:r>
        <w:rPr>
          <w:rFonts w:hint="eastAsia"/>
        </w:rPr>
        <w:t xml:space="preserve">　</w:t>
      </w:r>
      <w:r w:rsidR="00AF57C3" w:rsidRPr="00CA6103">
        <w:rPr>
          <w:rFonts w:hint="eastAsia"/>
        </w:rPr>
        <w:t>月</w:t>
      </w:r>
      <w:r w:rsidR="00E42406">
        <w:rPr>
          <w:rFonts w:hint="eastAsia"/>
        </w:rPr>
        <w:t xml:space="preserve">　</w:t>
      </w:r>
      <w:r>
        <w:rPr>
          <w:rFonts w:hint="eastAsia"/>
        </w:rPr>
        <w:t xml:space="preserve">　</w:t>
      </w:r>
      <w:r w:rsidR="00AF57C3" w:rsidRPr="00CA6103">
        <w:rPr>
          <w:rFonts w:hint="eastAsia"/>
        </w:rPr>
        <w:t>日</w:t>
      </w:r>
    </w:p>
    <w:p w14:paraId="36815B2C" w14:textId="77777777" w:rsidR="00044493" w:rsidRPr="00CA6103" w:rsidRDefault="00044493" w:rsidP="00AF57C3"/>
    <w:p w14:paraId="1B9384CC" w14:textId="77777777" w:rsidR="00AF57C3" w:rsidRPr="00CA6103" w:rsidRDefault="00AF57C3" w:rsidP="00AF57C3">
      <w:pPr>
        <w:ind w:leftChars="100" w:left="210" w:firstLineChars="1700" w:firstLine="3570"/>
      </w:pPr>
      <w:r w:rsidRPr="00CA6103">
        <w:rPr>
          <w:rFonts w:hint="eastAsia"/>
        </w:rPr>
        <w:t>さいたま市浦和区常盤</w:t>
      </w:r>
      <w:r>
        <w:rPr>
          <w:rFonts w:hint="eastAsia"/>
        </w:rPr>
        <w:t>６</w:t>
      </w:r>
      <w:r w:rsidRPr="00CA6103">
        <w:rPr>
          <w:rFonts w:hint="eastAsia"/>
        </w:rPr>
        <w:t>丁目４番４号</w:t>
      </w:r>
    </w:p>
    <w:p w14:paraId="055A4979" w14:textId="77777777" w:rsidR="00AF57C3" w:rsidRPr="00CA6103" w:rsidRDefault="00AF57C3" w:rsidP="00AF57C3">
      <w:pPr>
        <w:ind w:leftChars="100" w:left="210" w:firstLineChars="1400" w:firstLine="2940"/>
      </w:pPr>
      <w:r w:rsidRPr="00CA6103">
        <w:rPr>
          <w:rFonts w:hint="eastAsia"/>
        </w:rPr>
        <w:t>甲　　さいたま市</w:t>
      </w:r>
    </w:p>
    <w:p w14:paraId="73C165BE" w14:textId="77777777" w:rsidR="00AF57C3" w:rsidRPr="00CA6103" w:rsidRDefault="00AF57C3" w:rsidP="00AF57C3">
      <w:pPr>
        <w:ind w:leftChars="100" w:left="210" w:firstLineChars="1700" w:firstLine="3570"/>
      </w:pPr>
      <w:r w:rsidRPr="00CA6103">
        <w:rPr>
          <w:rFonts w:hint="eastAsia"/>
        </w:rPr>
        <w:t xml:space="preserve">さいたま市長　</w:t>
      </w:r>
      <w:r>
        <w:rPr>
          <w:rFonts w:hint="eastAsia"/>
        </w:rPr>
        <w:t xml:space="preserve">　</w:t>
      </w:r>
      <w:r w:rsidRPr="00CA6103">
        <w:rPr>
          <w:rFonts w:hint="eastAsia"/>
        </w:rPr>
        <w:t>清水</w:t>
      </w:r>
      <w:r>
        <w:rPr>
          <w:rFonts w:hint="eastAsia"/>
        </w:rPr>
        <w:t xml:space="preserve">　</w:t>
      </w:r>
      <w:r w:rsidRPr="00CA6103">
        <w:rPr>
          <w:rFonts w:hint="eastAsia"/>
        </w:rPr>
        <w:t>勇人</w:t>
      </w:r>
    </w:p>
    <w:p w14:paraId="5D693277" w14:textId="77777777" w:rsidR="00AF57C3" w:rsidRPr="00CA6103" w:rsidRDefault="00AF57C3" w:rsidP="00AF57C3"/>
    <w:p w14:paraId="27C1F698" w14:textId="77777777" w:rsidR="00AF57C3" w:rsidRPr="00CA6103" w:rsidRDefault="00AF57C3" w:rsidP="00AF57C3">
      <w:r w:rsidRPr="00CA6103">
        <w:rPr>
          <w:rFonts w:hint="eastAsia"/>
        </w:rPr>
        <w:t xml:space="preserve">　　　　　　　　　　　　　　　　　</w:t>
      </w:r>
      <w:r>
        <w:rPr>
          <w:rFonts w:hint="eastAsia"/>
        </w:rPr>
        <w:t xml:space="preserve"> </w:t>
      </w:r>
      <w:r w:rsidRPr="00CA6103">
        <w:rPr>
          <w:rFonts w:hint="eastAsia"/>
        </w:rPr>
        <w:t xml:space="preserve">　</w:t>
      </w:r>
      <w:r w:rsidR="00044493">
        <w:rPr>
          <w:rFonts w:hint="eastAsia"/>
        </w:rPr>
        <w:t>〇</w:t>
      </w:r>
      <w:r w:rsidR="00044493">
        <w:rPr>
          <w:rFonts w:hint="eastAsia"/>
        </w:rPr>
        <w:t>-</w:t>
      </w:r>
    </w:p>
    <w:p w14:paraId="571DE641" w14:textId="77777777" w:rsidR="00AF57C3" w:rsidRPr="00CA6103" w:rsidRDefault="00AF57C3" w:rsidP="00AF57C3">
      <w:pPr>
        <w:ind w:leftChars="200" w:left="420" w:firstLineChars="1300" w:firstLine="2730"/>
      </w:pPr>
      <w:r w:rsidRPr="00CA6103">
        <w:rPr>
          <w:rFonts w:hint="eastAsia"/>
        </w:rPr>
        <w:t xml:space="preserve">乙　</w:t>
      </w:r>
      <w:r w:rsidR="00044493">
        <w:rPr>
          <w:rFonts w:hint="eastAsia"/>
        </w:rPr>
        <w:t xml:space="preserve">　</w:t>
      </w:r>
      <w:r>
        <w:rPr>
          <w:rFonts w:hint="eastAsia"/>
        </w:rPr>
        <w:t xml:space="preserve"> </w:t>
      </w:r>
      <w:r w:rsidR="00044493">
        <w:rPr>
          <w:rFonts w:hint="eastAsia"/>
        </w:rPr>
        <w:t>〇</w:t>
      </w:r>
      <w:r w:rsidR="00044493">
        <w:rPr>
          <w:rFonts w:hint="eastAsia"/>
        </w:rPr>
        <w:t>-</w:t>
      </w:r>
    </w:p>
    <w:p w14:paraId="31173EEE" w14:textId="77777777" w:rsidR="00AF57C3" w:rsidRDefault="00044493" w:rsidP="00AF57C3">
      <w:pPr>
        <w:ind w:leftChars="100" w:left="210" w:firstLineChars="1750" w:firstLine="3675"/>
      </w:pPr>
      <w:r>
        <w:rPr>
          <w:rFonts w:hint="eastAsia"/>
        </w:rPr>
        <w:t>〇</w:t>
      </w:r>
      <w:r>
        <w:rPr>
          <w:rFonts w:hint="eastAsia"/>
        </w:rPr>
        <w:t>-</w:t>
      </w:r>
    </w:p>
    <w:p w14:paraId="63D5F8D7" w14:textId="77777777" w:rsidR="00A85177" w:rsidRPr="00AF57C3" w:rsidRDefault="00A85177" w:rsidP="00AF57C3">
      <w:pPr>
        <w:autoSpaceDE w:val="0"/>
        <w:autoSpaceDN w:val="0"/>
        <w:adjustRightInd w:val="0"/>
        <w:jc w:val="left"/>
      </w:pPr>
    </w:p>
    <w:sectPr w:rsidR="00A85177" w:rsidRPr="00AF57C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64AEB" w14:textId="77777777" w:rsidR="0030414A" w:rsidRDefault="0030414A" w:rsidP="001312B0">
      <w:r>
        <w:separator/>
      </w:r>
    </w:p>
  </w:endnote>
  <w:endnote w:type="continuationSeparator" w:id="0">
    <w:p w14:paraId="04197CF8" w14:textId="77777777" w:rsidR="0030414A" w:rsidRDefault="0030414A" w:rsidP="0013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38225"/>
      <w:docPartObj>
        <w:docPartGallery w:val="Page Numbers (Bottom of Page)"/>
        <w:docPartUnique/>
      </w:docPartObj>
    </w:sdtPr>
    <w:sdtEndPr/>
    <w:sdtContent>
      <w:p w14:paraId="7F6ED901" w14:textId="14FD7656" w:rsidR="00996B8A" w:rsidRDefault="00996B8A">
        <w:pPr>
          <w:pStyle w:val="a5"/>
          <w:jc w:val="center"/>
        </w:pPr>
        <w:r>
          <w:fldChar w:fldCharType="begin"/>
        </w:r>
        <w:r>
          <w:instrText>PAGE   \* MERGEFORMAT</w:instrText>
        </w:r>
        <w:r>
          <w:fldChar w:fldCharType="separate"/>
        </w:r>
        <w:r w:rsidR="00281CD3" w:rsidRPr="00281CD3">
          <w:rPr>
            <w:noProof/>
            <w:lang w:val="ja-JP"/>
          </w:rPr>
          <w:t>5</w:t>
        </w:r>
        <w:r>
          <w:fldChar w:fldCharType="end"/>
        </w:r>
      </w:p>
    </w:sdtContent>
  </w:sdt>
  <w:p w14:paraId="7DCB4AF9" w14:textId="77777777" w:rsidR="00996B8A" w:rsidRDefault="00996B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30F04" w14:textId="77777777" w:rsidR="0030414A" w:rsidRDefault="0030414A" w:rsidP="001312B0">
      <w:r>
        <w:separator/>
      </w:r>
    </w:p>
  </w:footnote>
  <w:footnote w:type="continuationSeparator" w:id="0">
    <w:p w14:paraId="178D7687" w14:textId="77777777" w:rsidR="0030414A" w:rsidRDefault="0030414A" w:rsidP="0013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77C8" w14:textId="77777777" w:rsidR="0030414A" w:rsidRPr="001312B0" w:rsidRDefault="0030414A" w:rsidP="001312B0">
    <w:pPr>
      <w:pStyle w:val="a3"/>
      <w:jc w:val="center"/>
      <w:rPr>
        <w:sz w:val="28"/>
      </w:rPr>
    </w:pPr>
    <w:r w:rsidRPr="001312B0">
      <w:rPr>
        <w:rFonts w:hint="eastAsia"/>
        <w:sz w:val="28"/>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B5285"/>
    <w:multiLevelType w:val="hybridMultilevel"/>
    <w:tmpl w:val="1774124E"/>
    <w:lvl w:ilvl="0" w:tplc="D592DA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B0"/>
    <w:rsid w:val="00044493"/>
    <w:rsid w:val="00075BED"/>
    <w:rsid w:val="0008620E"/>
    <w:rsid w:val="000D2D41"/>
    <w:rsid w:val="000D6C51"/>
    <w:rsid w:val="00124DBE"/>
    <w:rsid w:val="001312B0"/>
    <w:rsid w:val="001329E2"/>
    <w:rsid w:val="00162646"/>
    <w:rsid w:val="001A7D6B"/>
    <w:rsid w:val="001C7CC2"/>
    <w:rsid w:val="001F6313"/>
    <w:rsid w:val="00213B4B"/>
    <w:rsid w:val="00281CD3"/>
    <w:rsid w:val="00296A8E"/>
    <w:rsid w:val="002E78F1"/>
    <w:rsid w:val="002F1644"/>
    <w:rsid w:val="002F685E"/>
    <w:rsid w:val="0030414A"/>
    <w:rsid w:val="003736ED"/>
    <w:rsid w:val="003B6B79"/>
    <w:rsid w:val="00434F1A"/>
    <w:rsid w:val="004417FE"/>
    <w:rsid w:val="004B76AD"/>
    <w:rsid w:val="004D210A"/>
    <w:rsid w:val="005001C1"/>
    <w:rsid w:val="005640DD"/>
    <w:rsid w:val="00596C7A"/>
    <w:rsid w:val="0060775D"/>
    <w:rsid w:val="006A1D25"/>
    <w:rsid w:val="006D3BED"/>
    <w:rsid w:val="006F1475"/>
    <w:rsid w:val="006F324C"/>
    <w:rsid w:val="00700646"/>
    <w:rsid w:val="00721938"/>
    <w:rsid w:val="00735AA1"/>
    <w:rsid w:val="00772EA6"/>
    <w:rsid w:val="007D4585"/>
    <w:rsid w:val="00800E33"/>
    <w:rsid w:val="00827616"/>
    <w:rsid w:val="008475C5"/>
    <w:rsid w:val="00856C7F"/>
    <w:rsid w:val="008719CE"/>
    <w:rsid w:val="00876967"/>
    <w:rsid w:val="00895128"/>
    <w:rsid w:val="008A2180"/>
    <w:rsid w:val="009161F6"/>
    <w:rsid w:val="00991559"/>
    <w:rsid w:val="00996B8A"/>
    <w:rsid w:val="00A31F27"/>
    <w:rsid w:val="00A85177"/>
    <w:rsid w:val="00AE59AC"/>
    <w:rsid w:val="00AF57C3"/>
    <w:rsid w:val="00B0161D"/>
    <w:rsid w:val="00B06AE0"/>
    <w:rsid w:val="00B6030E"/>
    <w:rsid w:val="00B767FD"/>
    <w:rsid w:val="00BB4E16"/>
    <w:rsid w:val="00BD7036"/>
    <w:rsid w:val="00C949FD"/>
    <w:rsid w:val="00CA1363"/>
    <w:rsid w:val="00CD507D"/>
    <w:rsid w:val="00CE2373"/>
    <w:rsid w:val="00CF040D"/>
    <w:rsid w:val="00D01B0D"/>
    <w:rsid w:val="00D3513E"/>
    <w:rsid w:val="00D82BC4"/>
    <w:rsid w:val="00DC6811"/>
    <w:rsid w:val="00E42406"/>
    <w:rsid w:val="00ED1A8C"/>
    <w:rsid w:val="00ED522B"/>
    <w:rsid w:val="00F35029"/>
    <w:rsid w:val="00F90AB9"/>
    <w:rsid w:val="00F94EB0"/>
    <w:rsid w:val="00FE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4BB060F"/>
  <w15:chartTrackingRefBased/>
  <w15:docId w15:val="{4259E3BB-5C77-41CC-AC77-D705538A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2B0"/>
    <w:pPr>
      <w:widowControl w:val="0"/>
      <w:jc w:val="both"/>
    </w:pPr>
    <w:rPr>
      <w:rFonts w:eastAsia="ＭＳ 明朝"/>
    </w:rPr>
  </w:style>
  <w:style w:type="paragraph" w:styleId="2">
    <w:name w:val="heading 2"/>
    <w:basedOn w:val="a"/>
    <w:next w:val="a"/>
    <w:link w:val="20"/>
    <w:uiPriority w:val="9"/>
    <w:unhideWhenUsed/>
    <w:qFormat/>
    <w:rsid w:val="002E78F1"/>
    <w:pPr>
      <w:keepNext/>
      <w:spacing w:before="120" w:after="120"/>
      <w:outlineLvl w:val="1"/>
    </w:pPr>
    <w:rPr>
      <w:rFonts w:asciiTheme="majorHAnsi"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2B0"/>
    <w:pPr>
      <w:tabs>
        <w:tab w:val="center" w:pos="4252"/>
        <w:tab w:val="right" w:pos="8504"/>
      </w:tabs>
      <w:snapToGrid w:val="0"/>
    </w:pPr>
  </w:style>
  <w:style w:type="character" w:customStyle="1" w:styleId="a4">
    <w:name w:val="ヘッダー (文字)"/>
    <w:basedOn w:val="a0"/>
    <w:link w:val="a3"/>
    <w:uiPriority w:val="99"/>
    <w:rsid w:val="001312B0"/>
  </w:style>
  <w:style w:type="paragraph" w:styleId="a5">
    <w:name w:val="footer"/>
    <w:basedOn w:val="a"/>
    <w:link w:val="a6"/>
    <w:uiPriority w:val="99"/>
    <w:unhideWhenUsed/>
    <w:rsid w:val="001312B0"/>
    <w:pPr>
      <w:tabs>
        <w:tab w:val="center" w:pos="4252"/>
        <w:tab w:val="right" w:pos="8504"/>
      </w:tabs>
      <w:snapToGrid w:val="0"/>
    </w:pPr>
  </w:style>
  <w:style w:type="character" w:customStyle="1" w:styleId="a6">
    <w:name w:val="フッター (文字)"/>
    <w:basedOn w:val="a0"/>
    <w:link w:val="a5"/>
    <w:uiPriority w:val="99"/>
    <w:rsid w:val="001312B0"/>
  </w:style>
  <w:style w:type="character" w:customStyle="1" w:styleId="cm30">
    <w:name w:val="cm30"/>
    <w:basedOn w:val="a0"/>
    <w:rsid w:val="006A1D25"/>
  </w:style>
  <w:style w:type="paragraph" w:styleId="a7">
    <w:name w:val="Balloon Text"/>
    <w:basedOn w:val="a"/>
    <w:link w:val="a8"/>
    <w:uiPriority w:val="99"/>
    <w:semiHidden/>
    <w:unhideWhenUsed/>
    <w:rsid w:val="00735A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AA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B4E16"/>
    <w:rPr>
      <w:sz w:val="18"/>
      <w:szCs w:val="18"/>
    </w:rPr>
  </w:style>
  <w:style w:type="paragraph" w:styleId="aa">
    <w:name w:val="annotation text"/>
    <w:basedOn w:val="a"/>
    <w:link w:val="ab"/>
    <w:uiPriority w:val="99"/>
    <w:semiHidden/>
    <w:unhideWhenUsed/>
    <w:rsid w:val="00BB4E16"/>
    <w:pPr>
      <w:jc w:val="left"/>
    </w:pPr>
  </w:style>
  <w:style w:type="character" w:customStyle="1" w:styleId="ab">
    <w:name w:val="コメント文字列 (文字)"/>
    <w:basedOn w:val="a0"/>
    <w:link w:val="aa"/>
    <w:uiPriority w:val="99"/>
    <w:semiHidden/>
    <w:rsid w:val="00BB4E16"/>
    <w:rPr>
      <w:rFonts w:eastAsia="ＭＳ 明朝"/>
    </w:rPr>
  </w:style>
  <w:style w:type="paragraph" w:styleId="ac">
    <w:name w:val="annotation subject"/>
    <w:basedOn w:val="aa"/>
    <w:next w:val="aa"/>
    <w:link w:val="ad"/>
    <w:uiPriority w:val="99"/>
    <w:semiHidden/>
    <w:unhideWhenUsed/>
    <w:rsid w:val="00BB4E16"/>
    <w:rPr>
      <w:b/>
      <w:bCs/>
    </w:rPr>
  </w:style>
  <w:style w:type="character" w:customStyle="1" w:styleId="ad">
    <w:name w:val="コメント内容 (文字)"/>
    <w:basedOn w:val="ab"/>
    <w:link w:val="ac"/>
    <w:uiPriority w:val="99"/>
    <w:semiHidden/>
    <w:rsid w:val="00BB4E16"/>
    <w:rPr>
      <w:rFonts w:eastAsia="ＭＳ 明朝"/>
      <w:b/>
      <w:bCs/>
    </w:rPr>
  </w:style>
  <w:style w:type="character" w:customStyle="1" w:styleId="20">
    <w:name w:val="見出し 2 (文字)"/>
    <w:basedOn w:val="a0"/>
    <w:link w:val="2"/>
    <w:uiPriority w:val="9"/>
    <w:rsid w:val="002E78F1"/>
    <w:rPr>
      <w:rFonts w:asciiTheme="majorHAnsi" w:eastAsia="ＭＳ 明朝"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00027">
      <w:bodyDiv w:val="1"/>
      <w:marLeft w:val="0"/>
      <w:marRight w:val="0"/>
      <w:marTop w:val="0"/>
      <w:marBottom w:val="0"/>
      <w:divBdr>
        <w:top w:val="none" w:sz="0" w:space="0" w:color="auto"/>
        <w:left w:val="none" w:sz="0" w:space="0" w:color="auto"/>
        <w:bottom w:val="none" w:sz="0" w:space="0" w:color="auto"/>
        <w:right w:val="none" w:sz="0" w:space="0" w:color="auto"/>
      </w:divBdr>
      <w:divsChild>
        <w:div w:id="88308758">
          <w:marLeft w:val="547"/>
          <w:marRight w:val="0"/>
          <w:marTop w:val="0"/>
          <w:marBottom w:val="120"/>
          <w:divBdr>
            <w:top w:val="none" w:sz="0" w:space="0" w:color="auto"/>
            <w:left w:val="none" w:sz="0" w:space="0" w:color="auto"/>
            <w:bottom w:val="none" w:sz="0" w:space="0" w:color="auto"/>
            <w:right w:val="none" w:sz="0" w:space="0" w:color="auto"/>
          </w:divBdr>
        </w:div>
        <w:div w:id="99105569">
          <w:marLeft w:val="547"/>
          <w:marRight w:val="0"/>
          <w:marTop w:val="0"/>
          <w:marBottom w:val="120"/>
          <w:divBdr>
            <w:top w:val="none" w:sz="0" w:space="0" w:color="auto"/>
            <w:left w:val="none" w:sz="0" w:space="0" w:color="auto"/>
            <w:bottom w:val="none" w:sz="0" w:space="0" w:color="auto"/>
            <w:right w:val="none" w:sz="0" w:space="0" w:color="auto"/>
          </w:divBdr>
        </w:div>
        <w:div w:id="1216089525">
          <w:marLeft w:val="547"/>
          <w:marRight w:val="0"/>
          <w:marTop w:val="0"/>
          <w:marBottom w:val="120"/>
          <w:divBdr>
            <w:top w:val="none" w:sz="0" w:space="0" w:color="auto"/>
            <w:left w:val="none" w:sz="0" w:space="0" w:color="auto"/>
            <w:bottom w:val="none" w:sz="0" w:space="0" w:color="auto"/>
            <w:right w:val="none" w:sz="0" w:space="0" w:color="auto"/>
          </w:divBdr>
        </w:div>
        <w:div w:id="174999636">
          <w:marLeft w:val="547"/>
          <w:marRight w:val="0"/>
          <w:marTop w:val="0"/>
          <w:marBottom w:val="120"/>
          <w:divBdr>
            <w:top w:val="none" w:sz="0" w:space="0" w:color="auto"/>
            <w:left w:val="none" w:sz="0" w:space="0" w:color="auto"/>
            <w:bottom w:val="none" w:sz="0" w:space="0" w:color="auto"/>
            <w:right w:val="none" w:sz="0" w:space="0" w:color="auto"/>
          </w:divBdr>
        </w:div>
        <w:div w:id="835221894">
          <w:marLeft w:val="547"/>
          <w:marRight w:val="0"/>
          <w:marTop w:val="0"/>
          <w:marBottom w:val="120"/>
          <w:divBdr>
            <w:top w:val="none" w:sz="0" w:space="0" w:color="auto"/>
            <w:left w:val="none" w:sz="0" w:space="0" w:color="auto"/>
            <w:bottom w:val="none" w:sz="0" w:space="0" w:color="auto"/>
            <w:right w:val="none" w:sz="0" w:space="0" w:color="auto"/>
          </w:divBdr>
        </w:div>
        <w:div w:id="147020192">
          <w:marLeft w:val="547"/>
          <w:marRight w:val="0"/>
          <w:marTop w:val="0"/>
          <w:marBottom w:val="120"/>
          <w:divBdr>
            <w:top w:val="none" w:sz="0" w:space="0" w:color="auto"/>
            <w:left w:val="none" w:sz="0" w:space="0" w:color="auto"/>
            <w:bottom w:val="none" w:sz="0" w:space="0" w:color="auto"/>
            <w:right w:val="none" w:sz="0" w:space="0" w:color="auto"/>
          </w:divBdr>
        </w:div>
        <w:div w:id="199979908">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11</Pages>
  <Words>1350</Words>
  <Characters>7695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修平</dc:creator>
  <cp:keywords/>
  <dc:description/>
  <cp:lastModifiedBy>勝山　修平</cp:lastModifiedBy>
  <cp:revision>32</cp:revision>
  <cp:lastPrinted>2018-07-04T00:07:00Z</cp:lastPrinted>
  <dcterms:created xsi:type="dcterms:W3CDTF">2018-06-21T00:09:00Z</dcterms:created>
  <dcterms:modified xsi:type="dcterms:W3CDTF">2018-08-03T00:26:00Z</dcterms:modified>
</cp:coreProperties>
</file>