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64" w:rsidRDefault="00554B64" w:rsidP="00554B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別記１４</w:t>
      </w:r>
    </w:p>
    <w:p w:rsidR="00554B64" w:rsidRDefault="00554B64" w:rsidP="00554B64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水　幕　設　備　点　検　表</w:t>
      </w:r>
    </w:p>
    <w:p w:rsidR="00DE20F4" w:rsidRDefault="00DE20F4" w:rsidP="00554B64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27"/>
        <w:gridCol w:w="1890"/>
        <w:gridCol w:w="2933"/>
        <w:gridCol w:w="2095"/>
        <w:gridCol w:w="632"/>
        <w:gridCol w:w="1496"/>
      </w:tblGrid>
      <w:tr w:rsidR="00554B64">
        <w:trPr>
          <w:trHeight w:val="851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源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　水　　装　　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水　　装　　置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 動 給 水 装 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6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 水 警 報 装 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61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 xml:space="preserve">圧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送　水　装　置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　動　　　機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　体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4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3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08"/>
        <w:gridCol w:w="1854"/>
        <w:gridCol w:w="2861"/>
        <w:gridCol w:w="2053"/>
        <w:gridCol w:w="609"/>
        <w:gridCol w:w="1439"/>
      </w:tblGrid>
      <w:tr w:rsidR="00554B64">
        <w:trPr>
          <w:cantSplit/>
          <w:trHeight w:val="208"/>
          <w:jc w:val="center"/>
        </w:trPr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208"/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　　　　　　圧　　　　　　　　　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>送　　　　　　　　　水　　　　　　　　装　　　　　　　　　　置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燃　　　　　　機　　　　　　関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 料 タ ン ク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9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0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源・電　圧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回路の適否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標識・標示の適否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御　　盤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 イ ッ チ 類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4"/>
        <w:gridCol w:w="1898"/>
        <w:gridCol w:w="2926"/>
        <w:gridCol w:w="2097"/>
        <w:gridCol w:w="627"/>
        <w:gridCol w:w="1499"/>
      </w:tblGrid>
      <w:tr w:rsidR="00554B64">
        <w:trPr>
          <w:cantSplit/>
          <w:trHeight w:val="169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及び措置方法</w:t>
            </w:r>
          </w:p>
        </w:tc>
      </w:tr>
      <w:tr w:rsidR="00554B64" w:rsidTr="00A21745">
        <w:trPr>
          <w:cantSplit/>
          <w:trHeight w:val="168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A2174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加　圧　送　水　装　</w:t>
            </w:r>
            <w:bookmarkStart w:id="0" w:name="_GoBack"/>
            <w:bookmarkEnd w:id="0"/>
            <w:r>
              <w:rPr>
                <w:rFonts w:hAnsi="Times New Roman" w:hint="eastAsia"/>
                <w:spacing w:val="-1"/>
                <w:kern w:val="0"/>
                <w:szCs w:val="17"/>
              </w:rPr>
              <w:t>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ヒ ュ ー ズ 類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種類、容量の適否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予備品の有無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66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継　　電　　器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端子のゆるみ、脱落等の有無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接点の焼損等の有無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結　線　接　続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被覆の損傷等の有無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　ン　　プ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固定ボルト等のゆるみ及び脱落等の有無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8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著しい漏水の有無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連成計等の指示状況の適否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等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（可撓部を含む。）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目視（放射試験の際確認）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ドレンピットの損傷等の有無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バルブ類（自動排気弁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及びフート弁を含む。）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開閉状態及び機能の適否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標識、標示の適否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　ト　レ　ー　ナ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ろ過網の破損、異物の堆積等の有無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目視（取外して行う）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水幕ヘッド及び放水銃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取付け角度の適否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水幕形成状態の適否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99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25"/>
        <w:gridCol w:w="1927"/>
        <w:gridCol w:w="2971"/>
        <w:gridCol w:w="2119"/>
        <w:gridCol w:w="638"/>
        <w:gridCol w:w="1512"/>
      </w:tblGrid>
      <w:tr w:rsidR="00554B64">
        <w:trPr>
          <w:cantSplit/>
          <w:trHeight w:val="480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480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備　　　　　動　　　　　力　　　　　源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　。　）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02"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 料 タ ン ク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4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57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0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 排 気 装 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10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trHeight w:val="681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54B64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4"/>
    <w:rsid w:val="00162995"/>
    <w:rsid w:val="00554B64"/>
    <w:rsid w:val="00A21745"/>
    <w:rsid w:val="00D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0150ishiyama</dc:creator>
  <cp:lastModifiedBy>さいたま市</cp:lastModifiedBy>
  <cp:revision>3</cp:revision>
  <cp:lastPrinted>2003-03-26T02:34:00Z</cp:lastPrinted>
  <dcterms:created xsi:type="dcterms:W3CDTF">2015-02-09T10:10:00Z</dcterms:created>
  <dcterms:modified xsi:type="dcterms:W3CDTF">2015-02-13T09:53:00Z</dcterms:modified>
</cp:coreProperties>
</file>