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D7" w:rsidRPr="00374BDF" w:rsidRDefault="00374BDF" w:rsidP="00374BDF">
      <w:pPr>
        <w:jc w:val="right"/>
        <w:rPr>
          <w:sz w:val="18"/>
          <w:szCs w:val="18"/>
        </w:rPr>
      </w:pPr>
      <w:r w:rsidRPr="00374BDF">
        <w:rPr>
          <w:rFonts w:hint="eastAsia"/>
          <w:sz w:val="18"/>
          <w:szCs w:val="18"/>
        </w:rPr>
        <w:t>販売事業</w:t>
      </w:r>
    </w:p>
    <w:p w:rsidR="004E0CD7" w:rsidRPr="007C085B" w:rsidRDefault="004E0CD7" w:rsidP="004E0CD7">
      <w:pPr>
        <w:pStyle w:val="3"/>
      </w:pPr>
      <w:bookmarkStart w:id="0" w:name="_Toc129580055"/>
      <w:bookmarkStart w:id="1" w:name="_Toc129580511"/>
      <w:bookmarkStart w:id="2" w:name="_Toc129582558"/>
      <w:bookmarkStart w:id="3" w:name="_Toc129798445"/>
      <w:bookmarkStart w:id="4" w:name="_Toc262658991"/>
      <w:r w:rsidRPr="007C085B">
        <w:rPr>
          <w:rFonts w:hint="eastAsia"/>
        </w:rPr>
        <w:t>貯蔵施設の位置、構造及び設備総括表</w:t>
      </w:r>
      <w:bookmarkEnd w:id="0"/>
      <w:bookmarkEnd w:id="1"/>
      <w:bookmarkEnd w:id="2"/>
      <w:bookmarkEnd w:id="3"/>
      <w:bookmarkEnd w:id="4"/>
    </w:p>
    <w:p w:rsidR="004E0CD7" w:rsidRPr="007C085B" w:rsidRDefault="004E0CD7" w:rsidP="004E0CD7">
      <w:pPr>
        <w:overflowPunct/>
        <w:autoSpaceDE w:val="0"/>
        <w:autoSpaceDN w:val="0"/>
        <w:jc w:val="center"/>
        <w:textAlignment w:val="auto"/>
        <w:rPr>
          <w:rFonts w:ascii="ＭＳ 明朝"/>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713"/>
        <w:gridCol w:w="1285"/>
        <w:gridCol w:w="5997"/>
      </w:tblGrid>
      <w:tr w:rsidR="004E0CD7" w:rsidRPr="007C085B" w:rsidTr="00560488">
        <w:trPr>
          <w:cantSplit/>
          <w:trHeight w:val="520"/>
        </w:trPr>
        <w:tc>
          <w:tcPr>
            <w:tcW w:w="428" w:type="dxa"/>
            <w:vMerge w:val="restart"/>
            <w:tcBorders>
              <w:top w:val="single" w:sz="12" w:space="0" w:color="000000"/>
              <w:left w:val="single" w:sz="12" w:space="0" w:color="000000"/>
              <w:bottom w:val="nil"/>
              <w:right w:val="single"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位</w:t>
            </w: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置</w:t>
            </w:r>
          </w:p>
        </w:tc>
        <w:tc>
          <w:tcPr>
            <w:tcW w:w="1713" w:type="dxa"/>
            <w:tcBorders>
              <w:top w:val="single" w:sz="12"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7C085B">
              <w:rPr>
                <w:rFonts w:ascii="ＭＳ 明朝" w:hint="eastAsia"/>
              </w:rPr>
              <w:t>貯蔵施設所在地</w:t>
            </w:r>
          </w:p>
        </w:tc>
        <w:tc>
          <w:tcPr>
            <w:tcW w:w="7282" w:type="dxa"/>
            <w:gridSpan w:val="2"/>
            <w:tcBorders>
              <w:top w:val="single" w:sz="12"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p>
        </w:tc>
      </w:tr>
      <w:tr w:rsidR="004E0CD7" w:rsidRPr="007C085B" w:rsidTr="00560488">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7C085B">
              <w:rPr>
                <w:rFonts w:ascii="ＭＳ 明朝" w:hint="eastAsia"/>
              </w:rPr>
              <w:t>店舗との距離等</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rPr>
              <w:t>1.</w:t>
            </w:r>
            <w:r w:rsidRPr="007C085B">
              <w:rPr>
                <w:rFonts w:ascii="ＭＳ 明朝" w:hint="eastAsia"/>
              </w:rPr>
              <w:t xml:space="preserve">販売所と同一敷地内　</w:t>
            </w:r>
            <w:r w:rsidRPr="007C085B">
              <w:rPr>
                <w:rFonts w:ascii="ＭＳ 明朝"/>
              </w:rPr>
              <w:t>2.</w:t>
            </w:r>
            <w:r w:rsidRPr="007C085B">
              <w:rPr>
                <w:rFonts w:ascii="ＭＳ 明朝" w:hint="eastAsia"/>
              </w:rPr>
              <w:t>販売所と敷地を異にする場合（　　　　）ｍ</w:t>
            </w:r>
          </w:p>
        </w:tc>
        <w:bookmarkStart w:id="5" w:name="_GoBack"/>
        <w:bookmarkEnd w:id="5"/>
      </w:tr>
      <w:tr w:rsidR="004E0CD7" w:rsidRPr="007C085B" w:rsidTr="00560488">
        <w:trPr>
          <w:cantSplit/>
          <w:trHeight w:val="1507"/>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p>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45"/>
                <w:fitText w:val="1470" w:id="-223070720"/>
              </w:rPr>
              <w:t>保安距離</w:t>
            </w:r>
            <w:r w:rsidRPr="004E0CD7">
              <w:rPr>
                <w:rFonts w:ascii="ＭＳ 明朝" w:hint="eastAsia"/>
                <w:spacing w:val="30"/>
                <w:fitText w:val="1470" w:id="-223070720"/>
              </w:rPr>
              <w:t>等</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第１種施設距離</w:t>
            </w:r>
            <w:r w:rsidRPr="007C085B">
              <w:rPr>
                <w:rFonts w:ascii="ＭＳ 明朝"/>
              </w:rPr>
              <w:t xml:space="preserve">  </w:t>
            </w:r>
            <w:r w:rsidR="00F3746D">
              <w:rPr>
                <w:rFonts w:ascii="JustUnitMark" w:hAnsi="JustUnitMark" w:hint="eastAsia"/>
              </w:rPr>
              <w:t>Ｌ</w:t>
            </w:r>
            <w:r w:rsidRPr="007C085B">
              <w:rPr>
                <w:rFonts w:ascii="ＭＳ ゴシック" w:eastAsia="ＭＳ ゴシック" w:hint="eastAsia"/>
                <w:vertAlign w:val="subscript"/>
              </w:rPr>
              <w:t>１</w:t>
            </w:r>
            <w:r w:rsidRPr="007C085B">
              <w:rPr>
                <w:rFonts w:ascii="ＭＳ 明朝" w:hint="eastAsia"/>
              </w:rPr>
              <w:t>＝（　　　　）ｍ、</w:t>
            </w:r>
            <w:r w:rsidRPr="007C085B">
              <w:rPr>
                <w:rFonts w:ascii="ＭＳ 明朝"/>
              </w:rPr>
              <w:t xml:space="preserve"> </w:t>
            </w:r>
            <w:r w:rsidR="00F3746D">
              <w:rPr>
                <w:rFonts w:ascii="JustUnitMark" w:hAnsi="JustUnitMark" w:hint="eastAsia"/>
              </w:rPr>
              <w:t>Ｌ</w:t>
            </w:r>
            <w:r w:rsidRPr="007C085B">
              <w:rPr>
                <w:rFonts w:ascii="ＭＳ ゴシック" w:eastAsia="ＭＳ ゴシック" w:hint="eastAsia"/>
                <w:vertAlign w:val="subscript"/>
              </w:rPr>
              <w:t>３</w:t>
            </w:r>
            <w:r w:rsidRPr="007C085B">
              <w:rPr>
                <w:rFonts w:ascii="ＭＳ 明朝" w:hint="eastAsia"/>
              </w:rPr>
              <w:t>＝（　　　　）ｍ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第２種施設距離</w:t>
            </w:r>
            <w:r w:rsidRPr="007C085B">
              <w:rPr>
                <w:rFonts w:ascii="ＭＳ 明朝"/>
              </w:rPr>
              <w:t xml:space="preserve">  </w:t>
            </w:r>
            <w:r w:rsidR="00F3746D">
              <w:rPr>
                <w:rFonts w:ascii="JustUnitMark" w:hAnsi="JustUnitMark" w:hint="eastAsia"/>
              </w:rPr>
              <w:t>Ｌ</w:t>
            </w:r>
            <w:r w:rsidRPr="007C085B">
              <w:rPr>
                <w:rFonts w:ascii="ＭＳ ゴシック" w:eastAsia="ＭＳ ゴシック" w:hint="eastAsia"/>
                <w:vertAlign w:val="subscript"/>
              </w:rPr>
              <w:t>２</w:t>
            </w:r>
            <w:r w:rsidRPr="007C085B">
              <w:rPr>
                <w:rFonts w:ascii="ＭＳ 明朝" w:hint="eastAsia"/>
              </w:rPr>
              <w:t>＝（　　　　）ｍ、</w:t>
            </w:r>
            <w:r w:rsidRPr="007C085B">
              <w:rPr>
                <w:rFonts w:ascii="ＭＳ 明朝"/>
              </w:rPr>
              <w:t xml:space="preserve"> </w:t>
            </w:r>
            <w:r w:rsidR="00F3746D">
              <w:rPr>
                <w:rFonts w:ascii="JustUnitMark" w:hAnsi="JustUnitMark" w:hint="eastAsia"/>
              </w:rPr>
              <w:t>Ｌ</w:t>
            </w:r>
            <w:r w:rsidRPr="007C085B">
              <w:rPr>
                <w:rFonts w:ascii="ＭＳ ゴシック" w:eastAsia="ＭＳ ゴシック" w:hint="eastAsia"/>
                <w:vertAlign w:val="subscript"/>
              </w:rPr>
              <w:t>４</w:t>
            </w:r>
            <w:r w:rsidRPr="007C085B">
              <w:rPr>
                <w:rFonts w:ascii="ＭＳ 明朝" w:hint="eastAsia"/>
              </w:rPr>
              <w:t>＝（　　　　）ｍ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最も近い第１種保安物件までの距離（　　　　）ｍ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最も近い第２種保安物件までの距離（　　　　）ｍ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貯蔵施設より最も近い敷地境界線までの距離（　　　　）ｍ</w:t>
            </w:r>
          </w:p>
        </w:tc>
      </w:tr>
      <w:tr w:rsidR="004E0CD7" w:rsidRPr="007C085B" w:rsidTr="00560488">
        <w:trPr>
          <w:cantSplit/>
          <w:trHeight w:val="1096"/>
        </w:trPr>
        <w:tc>
          <w:tcPr>
            <w:tcW w:w="428" w:type="dxa"/>
            <w:vMerge w:val="restart"/>
            <w:tcBorders>
              <w:top w:val="single" w:sz="12" w:space="0" w:color="000000"/>
              <w:left w:val="single" w:sz="12" w:space="0" w:color="000000"/>
              <w:bottom w:val="nil"/>
              <w:right w:val="single"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構</w:t>
            </w: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造</w:t>
            </w: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w:t>
            </w: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設</w:t>
            </w: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7C085B">
              <w:rPr>
                <w:rFonts w:ascii="ＭＳ 明朝" w:hint="eastAsia"/>
              </w:rPr>
              <w:t>備</w:t>
            </w:r>
          </w:p>
          <w:p w:rsidR="004E0CD7" w:rsidRPr="007C085B" w:rsidRDefault="004E0CD7" w:rsidP="00560488">
            <w:pPr>
              <w:overflowPunct/>
              <w:autoSpaceDE w:val="0"/>
              <w:autoSpaceDN w:val="0"/>
              <w:spacing w:line="258" w:lineRule="atLeast"/>
              <w:jc w:val="center"/>
              <w:textAlignment w:val="auto"/>
              <w:rPr>
                <w:rFonts w:ascii="ＭＳ 明朝"/>
              </w:rPr>
            </w:pPr>
          </w:p>
        </w:tc>
        <w:tc>
          <w:tcPr>
            <w:tcW w:w="1713" w:type="dxa"/>
            <w:vMerge w:val="restart"/>
            <w:tcBorders>
              <w:top w:val="single" w:sz="12"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525"/>
                <w:fitText w:val="1470" w:id="-223070719"/>
              </w:rPr>
              <w:t>障</w:t>
            </w:r>
            <w:r w:rsidRPr="004E0CD7">
              <w:rPr>
                <w:rFonts w:ascii="ＭＳ 明朝" w:hint="eastAsia"/>
                <w:fitText w:val="1470" w:id="-223070719"/>
              </w:rPr>
              <w:t>壁</w:t>
            </w:r>
          </w:p>
          <w:p w:rsidR="004E0CD7" w:rsidRPr="007C085B" w:rsidRDefault="004E0CD7" w:rsidP="00560488">
            <w:pPr>
              <w:overflowPunct/>
              <w:autoSpaceDE w:val="0"/>
              <w:autoSpaceDN w:val="0"/>
              <w:spacing w:line="258" w:lineRule="atLeast"/>
              <w:jc w:val="center"/>
              <w:textAlignment w:val="auto"/>
              <w:rPr>
                <w:rFonts w:ascii="ＭＳ 明朝"/>
              </w:rPr>
            </w:pPr>
          </w:p>
        </w:tc>
        <w:tc>
          <w:tcPr>
            <w:tcW w:w="1285" w:type="dxa"/>
            <w:tcBorders>
              <w:top w:val="single" w:sz="12" w:space="0" w:color="000000"/>
              <w:left w:val="dashed"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315"/>
                <w:fitText w:val="1050" w:id="-223070718"/>
              </w:rPr>
              <w:t>材</w:t>
            </w:r>
            <w:r w:rsidRPr="004E0CD7">
              <w:rPr>
                <w:rFonts w:ascii="ＭＳ 明朝" w:hint="eastAsia"/>
                <w:fitText w:val="1050" w:id="-223070718"/>
              </w:rPr>
              <w:t>料</w:t>
            </w:r>
          </w:p>
        </w:tc>
        <w:tc>
          <w:tcPr>
            <w:tcW w:w="5997" w:type="dxa"/>
            <w:tcBorders>
              <w:top w:val="single" w:sz="12"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Ｃ種重量ブロック造り　　　厚さ（　　　　）㎝</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（空洞部にはすべてコンクリートモルタルを充てんする）</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鉄筋コンクリート造り　　　厚さ（　　　　）㎝</w:t>
            </w:r>
          </w:p>
        </w:tc>
      </w:tr>
      <w:tr w:rsidR="004E0CD7" w:rsidRPr="007C085B" w:rsidTr="00560488">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vMerge/>
            <w:tcBorders>
              <w:top w:val="nil"/>
              <w:left w:val="single" w:sz="4" w:space="0" w:color="000000"/>
              <w:bottom w:val="nil"/>
              <w:right w:val="dashed"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285" w:type="dxa"/>
            <w:tcBorders>
              <w:top w:val="single" w:sz="4" w:space="0" w:color="000000"/>
              <w:left w:val="dashed"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315"/>
                <w:fitText w:val="1050" w:id="-223070717"/>
              </w:rPr>
              <w:t>高</w:t>
            </w:r>
            <w:r w:rsidRPr="004E0CD7">
              <w:rPr>
                <w:rFonts w:ascii="ＭＳ 明朝" w:hint="eastAsia"/>
                <w:fitText w:val="1050" w:id="-223070717"/>
              </w:rPr>
              <w:t>さ</w:t>
            </w:r>
          </w:p>
        </w:tc>
        <w:tc>
          <w:tcPr>
            <w:tcW w:w="5997" w:type="dxa"/>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　　　　）ｍ</w:t>
            </w:r>
          </w:p>
        </w:tc>
      </w:tr>
      <w:tr w:rsidR="004E0CD7" w:rsidRPr="007C085B" w:rsidTr="00560488">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vMerge/>
            <w:tcBorders>
              <w:top w:val="nil"/>
              <w:left w:val="single" w:sz="4" w:space="0" w:color="000000"/>
              <w:bottom w:val="nil"/>
              <w:right w:val="dashed"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285" w:type="dxa"/>
            <w:tcBorders>
              <w:top w:val="single" w:sz="4" w:space="0" w:color="000000"/>
              <w:left w:val="dashed"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fitText w:val="1050" w:id="-223070716"/>
              </w:rPr>
              <w:t>配筋の太さ</w:t>
            </w:r>
          </w:p>
        </w:tc>
        <w:tc>
          <w:tcPr>
            <w:tcW w:w="5997" w:type="dxa"/>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　　　　）㎜　　隅筋（　　　　）㎜</w:t>
            </w:r>
          </w:p>
        </w:tc>
      </w:tr>
      <w:tr w:rsidR="004E0CD7" w:rsidRPr="007C085B" w:rsidTr="00560488">
        <w:trPr>
          <w:cantSplit/>
          <w:trHeight w:val="78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vMerge/>
            <w:tcBorders>
              <w:top w:val="nil"/>
              <w:left w:val="single" w:sz="4" w:space="0" w:color="000000"/>
              <w:bottom w:val="nil"/>
              <w:right w:val="dashed"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285" w:type="dxa"/>
            <w:tcBorders>
              <w:top w:val="single" w:sz="4" w:space="0" w:color="000000"/>
              <w:left w:val="dashed"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fitText w:val="1050" w:id="-223070715"/>
              </w:rPr>
              <w:t>配筋の間隔</w:t>
            </w:r>
          </w:p>
        </w:tc>
        <w:tc>
          <w:tcPr>
            <w:tcW w:w="5997" w:type="dxa"/>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縦（　　　　）㎝、横（　　　　）㎝</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隅部の鉄筋は確実に結束する</w:t>
            </w:r>
          </w:p>
        </w:tc>
      </w:tr>
      <w:tr w:rsidR="004E0CD7" w:rsidRPr="007C085B" w:rsidTr="00560488">
        <w:trPr>
          <w:cantSplit/>
          <w:trHeight w:val="104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vMerge/>
            <w:tcBorders>
              <w:top w:val="nil"/>
              <w:left w:val="single" w:sz="4" w:space="0" w:color="000000"/>
              <w:bottom w:val="nil"/>
              <w:right w:val="dashed" w:sz="4" w:space="0" w:color="000000"/>
            </w:tcBorders>
          </w:tcPr>
          <w:p w:rsidR="004E0CD7" w:rsidRPr="007C085B" w:rsidRDefault="004E0CD7" w:rsidP="00560488">
            <w:pPr>
              <w:overflowPunct/>
              <w:autoSpaceDE w:val="0"/>
              <w:autoSpaceDN w:val="0"/>
              <w:jc w:val="center"/>
              <w:textAlignment w:val="auto"/>
              <w:rPr>
                <w:rFonts w:ascii="ＭＳ 明朝"/>
              </w:rPr>
            </w:pPr>
          </w:p>
        </w:tc>
        <w:tc>
          <w:tcPr>
            <w:tcW w:w="1285" w:type="dxa"/>
            <w:tcBorders>
              <w:top w:val="single" w:sz="4" w:space="0" w:color="000000"/>
              <w:left w:val="dashed"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30"/>
                <w:fitText w:val="1050" w:id="-223070714"/>
              </w:rPr>
              <w:t>扉の材</w:t>
            </w:r>
            <w:r w:rsidRPr="004E0CD7">
              <w:rPr>
                <w:rFonts w:ascii="ＭＳ 明朝" w:hint="eastAsia"/>
                <w:spacing w:val="15"/>
                <w:fitText w:val="1050" w:id="-223070714"/>
              </w:rPr>
              <w:t>料</w:t>
            </w: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30"/>
                <w:fitText w:val="1050" w:id="-223070713"/>
              </w:rPr>
              <w:t>及び厚</w:t>
            </w:r>
            <w:r w:rsidRPr="004E0CD7">
              <w:rPr>
                <w:rFonts w:ascii="ＭＳ 明朝" w:hint="eastAsia"/>
                <w:spacing w:val="15"/>
                <w:fitText w:val="1050" w:id="-223070713"/>
              </w:rPr>
              <w:t>さ</w:t>
            </w:r>
          </w:p>
        </w:tc>
        <w:tc>
          <w:tcPr>
            <w:tcW w:w="5997" w:type="dxa"/>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・肉厚（　　　）㎜鋼板を使用し、肉厚（　　　）</w:t>
            </w:r>
            <w:r w:rsidRPr="007C085B">
              <w:rPr>
                <w:rFonts w:ascii="ＭＳ 明朝"/>
              </w:rPr>
              <w:t>mm</w:t>
            </w:r>
            <w:r w:rsidRPr="007C085B">
              <w:rPr>
                <w:rFonts w:ascii="ＭＳ 明朝" w:hint="eastAsia"/>
              </w:rPr>
              <w:t>の等辺</w:t>
            </w:r>
          </w:p>
          <w:p w:rsidR="004E0CD7" w:rsidRPr="007C085B" w:rsidRDefault="004E0CD7" w:rsidP="00560488">
            <w:pPr>
              <w:overflowPunct/>
              <w:autoSpaceDE w:val="0"/>
              <w:autoSpaceDN w:val="0"/>
              <w:spacing w:line="258" w:lineRule="atLeast"/>
              <w:ind w:firstLineChars="100" w:firstLine="210"/>
              <w:jc w:val="left"/>
              <w:textAlignment w:val="auto"/>
              <w:rPr>
                <w:rFonts w:ascii="ＭＳ 明朝"/>
              </w:rPr>
            </w:pPr>
            <w:r w:rsidRPr="007C085B">
              <w:rPr>
                <w:rFonts w:ascii="ＭＳ 明朝" w:hint="eastAsia"/>
              </w:rPr>
              <w:t>山形鋼を、縦（　　　）</w:t>
            </w:r>
            <w:r w:rsidRPr="007C085B">
              <w:rPr>
                <w:rFonts w:ascii="ＭＳ 明朝"/>
              </w:rPr>
              <w:t>cm</w:t>
            </w:r>
            <w:r w:rsidRPr="007C085B">
              <w:rPr>
                <w:rFonts w:ascii="ＭＳ 明朝" w:hint="eastAsia"/>
              </w:rPr>
              <w:t>、横（　　　）</w:t>
            </w:r>
            <w:r w:rsidRPr="007C085B">
              <w:rPr>
                <w:rFonts w:ascii="ＭＳ 明朝"/>
              </w:rPr>
              <w:t>cm</w:t>
            </w:r>
            <w:r w:rsidRPr="007C085B">
              <w:rPr>
                <w:rFonts w:ascii="ＭＳ 明朝" w:hint="eastAsia"/>
              </w:rPr>
              <w:t>間隔で溶接</w:t>
            </w:r>
          </w:p>
          <w:p w:rsidR="004E0CD7" w:rsidRPr="007C085B" w:rsidRDefault="004E0CD7" w:rsidP="00560488">
            <w:pPr>
              <w:overflowPunct/>
              <w:autoSpaceDE w:val="0"/>
              <w:autoSpaceDN w:val="0"/>
              <w:spacing w:before="120" w:line="258" w:lineRule="atLeast"/>
              <w:jc w:val="left"/>
              <w:textAlignment w:val="auto"/>
              <w:rPr>
                <w:rFonts w:ascii="ＭＳ 明朝"/>
              </w:rPr>
            </w:pPr>
            <w:r w:rsidRPr="007C085B">
              <w:rPr>
                <w:rFonts w:ascii="ＭＳ 明朝" w:hint="eastAsia"/>
              </w:rPr>
              <w:t>・壁面とのかぶり５</w:t>
            </w:r>
            <w:r w:rsidRPr="007C085B">
              <w:rPr>
                <w:rFonts w:ascii="ＭＳ 明朝"/>
              </w:rPr>
              <w:t>cm</w:t>
            </w:r>
            <w:r w:rsidRPr="007C085B">
              <w:rPr>
                <w:rFonts w:ascii="ＭＳ 明朝" w:hint="eastAsia"/>
              </w:rPr>
              <w:t>以上、施錠あり</w:t>
            </w:r>
          </w:p>
        </w:tc>
      </w:tr>
      <w:tr w:rsidR="004E0CD7" w:rsidRPr="007C085B" w:rsidTr="00560488">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525"/>
                <w:fitText w:val="1470" w:id="-223070712"/>
              </w:rPr>
              <w:t>屋</w:t>
            </w:r>
            <w:r w:rsidRPr="004E0CD7">
              <w:rPr>
                <w:rFonts w:ascii="ＭＳ 明朝" w:hint="eastAsia"/>
                <w:fitText w:val="1470" w:id="-223070712"/>
              </w:rPr>
              <w:t>根</w:t>
            </w:r>
          </w:p>
        </w:tc>
        <w:tc>
          <w:tcPr>
            <w:tcW w:w="7282" w:type="dxa"/>
            <w:gridSpan w:val="2"/>
            <w:tcBorders>
              <w:top w:val="single" w:sz="4" w:space="0" w:color="000000"/>
              <w:left w:val="dashed" w:sz="4" w:space="0" w:color="000000"/>
              <w:bottom w:val="nil"/>
              <w:right w:val="single" w:sz="12" w:space="0" w:color="auto"/>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繊維強化セメント板・薄鉄板・その他（　　　　　　）</w:t>
            </w:r>
          </w:p>
        </w:tc>
      </w:tr>
      <w:tr w:rsidR="004E0CD7" w:rsidRPr="007C085B" w:rsidTr="00560488">
        <w:trPr>
          <w:cantSplit/>
          <w:trHeight w:val="78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210"/>
                <w:fitText w:val="1470" w:id="-223070711"/>
              </w:rPr>
              <w:t>換気</w:t>
            </w:r>
            <w:r w:rsidRPr="004E0CD7">
              <w:rPr>
                <w:rFonts w:ascii="ＭＳ 明朝" w:hint="eastAsia"/>
                <w:fitText w:val="1470" w:id="-223070711"/>
              </w:rPr>
              <w:t>口</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縦（　　　　）㎝×横（　　　　）㎝×数（　　　　）ヶ所</w:t>
            </w:r>
          </w:p>
          <w:p w:rsidR="004E0CD7" w:rsidRPr="007C085B" w:rsidRDefault="004E0CD7" w:rsidP="00560488">
            <w:pPr>
              <w:overflowPunct/>
              <w:autoSpaceDE w:val="0"/>
              <w:autoSpaceDN w:val="0"/>
              <w:spacing w:line="258" w:lineRule="atLeast"/>
              <w:jc w:val="left"/>
              <w:textAlignment w:val="auto"/>
              <w:rPr>
                <w:rFonts w:ascii="ＭＳ 明朝"/>
                <w:vertAlign w:val="superscript"/>
              </w:rPr>
            </w:pPr>
            <w:r w:rsidRPr="007C085B">
              <w:rPr>
                <w:rFonts w:ascii="ＭＳ 明朝" w:hint="eastAsia"/>
              </w:rPr>
              <w:t>換気口全体の有効面積（　　　　）</w:t>
            </w:r>
            <w:r w:rsidRPr="007C085B">
              <w:rPr>
                <w:rFonts w:ascii="ＭＳ 明朝"/>
              </w:rPr>
              <w:t>cm</w:t>
            </w:r>
            <w:r w:rsidRPr="007C085B">
              <w:rPr>
                <w:rFonts w:ascii="ＭＳ 明朝" w:hint="eastAsia"/>
                <w:vertAlign w:val="superscript"/>
              </w:rPr>
              <w:t>２</w:t>
            </w:r>
          </w:p>
        </w:tc>
      </w:tr>
      <w:tr w:rsidR="004E0CD7" w:rsidRPr="007C085B" w:rsidTr="00560488">
        <w:trPr>
          <w:cantSplit/>
          <w:trHeight w:val="78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vertAlign w:val="superscript"/>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fitText w:val="1470" w:id="-223070710"/>
              </w:rPr>
              <w:t>貯蔵施設の面積</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　　　　）㎡　※内法により計算、一般消費者等以外に販売する液化石油</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 xml:space="preserve">　　　　　　　　　ガスの貯蔵も含む</w:t>
            </w:r>
          </w:p>
        </w:tc>
      </w:tr>
      <w:tr w:rsidR="004E0CD7" w:rsidRPr="007C085B" w:rsidTr="00560488">
        <w:trPr>
          <w:cantSplit/>
          <w:trHeight w:val="52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45"/>
                <w:fitText w:val="1470" w:id="-223070709"/>
              </w:rPr>
              <w:t>最大貯蔵</w:t>
            </w:r>
            <w:r w:rsidRPr="004E0CD7">
              <w:rPr>
                <w:rFonts w:ascii="ＭＳ 明朝" w:hint="eastAsia"/>
                <w:spacing w:val="30"/>
                <w:fitText w:val="1470" w:id="-223070709"/>
              </w:rPr>
              <w:t>量</w:t>
            </w: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　　　　）ｋｇ</w:t>
            </w:r>
          </w:p>
        </w:tc>
      </w:tr>
      <w:tr w:rsidR="004E0CD7" w:rsidRPr="007C085B" w:rsidTr="00560488">
        <w:trPr>
          <w:cantSplit/>
          <w:trHeight w:val="156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210"/>
                <w:fitText w:val="1470" w:id="-223070708"/>
              </w:rPr>
              <w:t>警戒</w:t>
            </w:r>
            <w:r w:rsidRPr="004E0CD7">
              <w:rPr>
                <w:rFonts w:ascii="ＭＳ 明朝" w:hint="eastAsia"/>
                <w:fitText w:val="1470" w:id="-223070708"/>
              </w:rPr>
              <w:t>標</w:t>
            </w:r>
          </w:p>
          <w:p w:rsidR="004E0CD7" w:rsidRPr="007C085B" w:rsidRDefault="004E0CD7" w:rsidP="00560488">
            <w:pPr>
              <w:overflowPunct/>
              <w:autoSpaceDE w:val="0"/>
              <w:autoSpaceDN w:val="0"/>
              <w:spacing w:line="258" w:lineRule="atLeast"/>
              <w:jc w:val="center"/>
              <w:textAlignment w:val="auto"/>
              <w:rPr>
                <w:rFonts w:ascii="ＭＳ 明朝"/>
              </w:rPr>
            </w:pP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ア　ＬＰガス貯蔵施設</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イ　燃（赤色文字とする）</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ウ　火気厳禁（赤色文字とする）</w:t>
            </w:r>
          </w:p>
          <w:p w:rsidR="004E0CD7" w:rsidRPr="007C085B" w:rsidRDefault="004E0CD7" w:rsidP="00560488">
            <w:pPr>
              <w:overflowPunct/>
              <w:autoSpaceDE w:val="0"/>
              <w:autoSpaceDN w:val="0"/>
              <w:spacing w:line="258" w:lineRule="atLeast"/>
              <w:ind w:left="210" w:hangingChars="100" w:hanging="210"/>
              <w:jc w:val="left"/>
              <w:textAlignment w:val="auto"/>
              <w:rPr>
                <w:rFonts w:ascii="ＭＳ 明朝"/>
              </w:rPr>
            </w:pPr>
            <w:r w:rsidRPr="007C085B">
              <w:rPr>
                <w:rFonts w:ascii="ＭＳ 明朝" w:hint="eastAsia"/>
              </w:rPr>
              <w:t>※　貯蔵施設の設置場所の出入口又は貯蔵施設に近接し、若しくは立ち入ることができる場所の周辺の外部から見やすい場所に掲げる。この場合、近接し、又は立ち入ることできる方向が数方向ある場合には、それぞれの方向に対して掲げる。</w:t>
            </w:r>
          </w:p>
        </w:tc>
      </w:tr>
      <w:tr w:rsidR="004E0CD7" w:rsidRPr="007C085B" w:rsidTr="00560488">
        <w:trPr>
          <w:cantSplit/>
          <w:trHeight w:val="1040"/>
        </w:trPr>
        <w:tc>
          <w:tcPr>
            <w:tcW w:w="428" w:type="dxa"/>
            <w:vMerge/>
            <w:tcBorders>
              <w:top w:val="nil"/>
              <w:left w:val="single" w:sz="12" w:space="0" w:color="000000"/>
              <w:bottom w:val="nil"/>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nil"/>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4E0CD7">
            <w:pPr>
              <w:overflowPunct/>
              <w:autoSpaceDE w:val="0"/>
              <w:autoSpaceDN w:val="0"/>
              <w:spacing w:beforeLines="50" w:before="120" w:line="258" w:lineRule="atLeast"/>
              <w:jc w:val="center"/>
              <w:textAlignment w:val="auto"/>
              <w:rPr>
                <w:rFonts w:ascii="ＭＳ 明朝"/>
              </w:rPr>
            </w:pPr>
            <w:r w:rsidRPr="004E0CD7">
              <w:rPr>
                <w:rFonts w:ascii="ＭＳ 明朝" w:hint="eastAsia"/>
                <w:spacing w:val="525"/>
                <w:fitText w:val="1470" w:id="-223070707"/>
              </w:rPr>
              <w:t>標</w:t>
            </w:r>
            <w:r w:rsidRPr="004E0CD7">
              <w:rPr>
                <w:rFonts w:ascii="ＭＳ 明朝" w:hint="eastAsia"/>
                <w:fitText w:val="1470" w:id="-223070707"/>
              </w:rPr>
              <w:t>示</w:t>
            </w:r>
          </w:p>
          <w:p w:rsidR="004E0CD7" w:rsidRPr="007C085B" w:rsidRDefault="004E0CD7" w:rsidP="004E0CD7">
            <w:pPr>
              <w:overflowPunct/>
              <w:autoSpaceDE w:val="0"/>
              <w:autoSpaceDN w:val="0"/>
              <w:spacing w:beforeLines="50" w:before="120" w:line="258" w:lineRule="atLeast"/>
              <w:jc w:val="center"/>
              <w:textAlignment w:val="auto"/>
              <w:rPr>
                <w:rFonts w:ascii="ＭＳ 明朝"/>
              </w:rPr>
            </w:pPr>
          </w:p>
        </w:tc>
        <w:tc>
          <w:tcPr>
            <w:tcW w:w="7282" w:type="dxa"/>
            <w:gridSpan w:val="2"/>
            <w:tcBorders>
              <w:top w:val="single" w:sz="4" w:space="0" w:color="000000"/>
              <w:left w:val="dashed" w:sz="4" w:space="0" w:color="000000"/>
              <w:bottom w:val="nil"/>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ア</w:t>
            </w:r>
            <w:r w:rsidRPr="007C085B">
              <w:rPr>
                <w:rFonts w:ascii="ＭＳ 明朝"/>
              </w:rPr>
              <w:t xml:space="preserve">  </w:t>
            </w:r>
            <w:r w:rsidRPr="007C085B">
              <w:rPr>
                <w:rFonts w:ascii="ＭＳ 明朝" w:hint="eastAsia"/>
              </w:rPr>
              <w:t>販売所の名称及び所在地</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イ</w:t>
            </w:r>
            <w:r w:rsidRPr="007C085B">
              <w:rPr>
                <w:rFonts w:ascii="ＭＳ 明朝"/>
              </w:rPr>
              <w:t xml:space="preserve">  </w:t>
            </w:r>
            <w:r w:rsidRPr="007C085B">
              <w:rPr>
                <w:rFonts w:ascii="ＭＳ 明朝" w:hint="eastAsia"/>
              </w:rPr>
              <w:t>貯蔵施設の管理者の氏名</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ウ　貯蔵施設の管理者の電話番号</w:t>
            </w:r>
          </w:p>
        </w:tc>
      </w:tr>
      <w:tr w:rsidR="004E0CD7" w:rsidRPr="007C085B" w:rsidTr="00560488">
        <w:trPr>
          <w:cantSplit/>
          <w:trHeight w:val="754"/>
        </w:trPr>
        <w:tc>
          <w:tcPr>
            <w:tcW w:w="428" w:type="dxa"/>
            <w:vMerge/>
            <w:tcBorders>
              <w:top w:val="nil"/>
              <w:left w:val="single" w:sz="12" w:space="0" w:color="000000"/>
              <w:bottom w:val="single" w:sz="12" w:space="0" w:color="000000"/>
              <w:right w:val="single" w:sz="4" w:space="0" w:color="000000"/>
            </w:tcBorders>
          </w:tcPr>
          <w:p w:rsidR="004E0CD7" w:rsidRPr="007C085B" w:rsidRDefault="004E0CD7" w:rsidP="00560488">
            <w:pPr>
              <w:overflowPunct/>
              <w:autoSpaceDE w:val="0"/>
              <w:autoSpaceDN w:val="0"/>
              <w:jc w:val="left"/>
              <w:textAlignment w:val="auto"/>
              <w:rPr>
                <w:rFonts w:ascii="ＭＳ 明朝"/>
              </w:rPr>
            </w:pPr>
          </w:p>
        </w:tc>
        <w:tc>
          <w:tcPr>
            <w:tcW w:w="1713" w:type="dxa"/>
            <w:tcBorders>
              <w:top w:val="single" w:sz="4" w:space="0" w:color="000000"/>
              <w:left w:val="single" w:sz="4" w:space="0" w:color="000000"/>
              <w:bottom w:val="single" w:sz="12" w:space="0" w:color="000000"/>
              <w:right w:val="dashed" w:sz="4" w:space="0" w:color="000000"/>
            </w:tcBorders>
          </w:tcPr>
          <w:p w:rsidR="004E0CD7" w:rsidRPr="007C085B" w:rsidRDefault="004E0CD7" w:rsidP="00560488">
            <w:pPr>
              <w:overflowPunct/>
              <w:autoSpaceDE w:val="0"/>
              <w:autoSpaceDN w:val="0"/>
              <w:spacing w:line="258" w:lineRule="atLeast"/>
              <w:jc w:val="center"/>
              <w:textAlignment w:val="auto"/>
              <w:rPr>
                <w:rFonts w:ascii="ＭＳ 明朝"/>
              </w:rPr>
            </w:pPr>
          </w:p>
          <w:p w:rsidR="004E0CD7" w:rsidRPr="007C085B" w:rsidRDefault="004E0CD7" w:rsidP="00560488">
            <w:pPr>
              <w:overflowPunct/>
              <w:autoSpaceDE w:val="0"/>
              <w:autoSpaceDN w:val="0"/>
              <w:spacing w:line="258" w:lineRule="atLeast"/>
              <w:jc w:val="center"/>
              <w:textAlignment w:val="auto"/>
              <w:rPr>
                <w:rFonts w:ascii="ＭＳ 明朝"/>
              </w:rPr>
            </w:pPr>
            <w:r w:rsidRPr="004E0CD7">
              <w:rPr>
                <w:rFonts w:ascii="ＭＳ 明朝" w:hint="eastAsia"/>
                <w:spacing w:val="210"/>
                <w:fitText w:val="1470" w:id="-223070706"/>
              </w:rPr>
              <w:t>消火</w:t>
            </w:r>
            <w:r w:rsidRPr="004E0CD7">
              <w:rPr>
                <w:rFonts w:ascii="ＭＳ 明朝" w:hint="eastAsia"/>
                <w:fitText w:val="1470" w:id="-223070706"/>
              </w:rPr>
              <w:t>器</w:t>
            </w:r>
          </w:p>
        </w:tc>
        <w:tc>
          <w:tcPr>
            <w:tcW w:w="7282" w:type="dxa"/>
            <w:gridSpan w:val="2"/>
            <w:tcBorders>
              <w:top w:val="single" w:sz="4" w:space="0" w:color="000000"/>
              <w:left w:val="dashed" w:sz="4" w:space="0" w:color="000000"/>
              <w:bottom w:val="single" w:sz="12" w:space="0" w:color="000000"/>
              <w:right w:val="single" w:sz="12" w:space="0" w:color="000000"/>
            </w:tcBorders>
          </w:tcPr>
          <w:p w:rsidR="004E0CD7" w:rsidRPr="007C085B" w:rsidRDefault="004E0CD7" w:rsidP="004E0CD7">
            <w:pPr>
              <w:overflowPunct/>
              <w:autoSpaceDE w:val="0"/>
              <w:autoSpaceDN w:val="0"/>
              <w:spacing w:beforeLines="50" w:before="120" w:line="258" w:lineRule="atLeast"/>
              <w:jc w:val="left"/>
              <w:textAlignment w:val="auto"/>
              <w:rPr>
                <w:rFonts w:ascii="ＭＳ 明朝"/>
              </w:rPr>
            </w:pPr>
            <w:r w:rsidRPr="007C085B">
              <w:rPr>
                <w:rFonts w:ascii="ＭＳ 明朝" w:hint="eastAsia"/>
              </w:rPr>
              <w:t>能力単位　Ａ－（　　）、Ｂ－（　　）　本数（　　）本</w:t>
            </w:r>
          </w:p>
          <w:p w:rsidR="004E0CD7" w:rsidRPr="007C085B" w:rsidRDefault="004E0CD7" w:rsidP="00560488">
            <w:pPr>
              <w:overflowPunct/>
              <w:autoSpaceDE w:val="0"/>
              <w:autoSpaceDN w:val="0"/>
              <w:spacing w:line="258" w:lineRule="atLeast"/>
              <w:jc w:val="left"/>
              <w:textAlignment w:val="auto"/>
              <w:rPr>
                <w:rFonts w:ascii="ＭＳ 明朝"/>
              </w:rPr>
            </w:pPr>
            <w:r w:rsidRPr="007C085B">
              <w:rPr>
                <w:rFonts w:ascii="ＭＳ 明朝" w:hint="eastAsia"/>
              </w:rPr>
              <w:t>貯蔵施設から１５ｍ以内の距離にある見やすい場所に置く。</w:t>
            </w:r>
          </w:p>
        </w:tc>
      </w:tr>
    </w:tbl>
    <w:p w:rsidR="00130FD4" w:rsidRDefault="00130FD4" w:rsidP="004E0CD7"/>
    <w:sectPr w:rsidR="00130FD4" w:rsidSect="004E0CD7">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7A" w:rsidRDefault="00252F7A">
      <w:r>
        <w:separator/>
      </w:r>
    </w:p>
  </w:endnote>
  <w:endnote w:type="continuationSeparator" w:id="0">
    <w:p w:rsidR="00252F7A" w:rsidRDefault="0025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7A" w:rsidRDefault="00252F7A">
      <w:r>
        <w:separator/>
      </w:r>
    </w:p>
  </w:footnote>
  <w:footnote w:type="continuationSeparator" w:id="0">
    <w:p w:rsidR="00252F7A" w:rsidRDefault="00252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D7"/>
    <w:rsid w:val="00130FD4"/>
    <w:rsid w:val="00252F7A"/>
    <w:rsid w:val="00264D80"/>
    <w:rsid w:val="00374BDF"/>
    <w:rsid w:val="00414264"/>
    <w:rsid w:val="004E0CD7"/>
    <w:rsid w:val="00560488"/>
    <w:rsid w:val="00BC5E35"/>
    <w:rsid w:val="00E72F69"/>
    <w:rsid w:val="00F3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FBB04A"/>
  <w15:docId w15:val="{C8A0EBEE-A7EB-4D00-801C-4CDB2CEF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CD7"/>
    <w:pPr>
      <w:widowControl w:val="0"/>
      <w:overflowPunct w:val="0"/>
      <w:adjustRightInd w:val="0"/>
      <w:jc w:val="both"/>
      <w:textAlignment w:val="baseline"/>
    </w:pPr>
    <w:rPr>
      <w:rFonts w:ascii="Times New Roman" w:hAnsi="Times New Roman"/>
      <w:color w:val="000000"/>
      <w:sz w:val="21"/>
      <w:szCs w:val="21"/>
    </w:rPr>
  </w:style>
  <w:style w:type="paragraph" w:styleId="3">
    <w:name w:val="heading 3"/>
    <w:basedOn w:val="a"/>
    <w:next w:val="a"/>
    <w:link w:val="30"/>
    <w:qFormat/>
    <w:rsid w:val="004E0CD7"/>
    <w:pPr>
      <w:overflowPunct/>
      <w:autoSpaceDE w:val="0"/>
      <w:autoSpaceDN w:val="0"/>
      <w:jc w:val="center"/>
      <w:textAlignment w:val="auto"/>
      <w:outlineLvl w:val="2"/>
    </w:pPr>
    <w:rPr>
      <w:rFonts w:ascii="ＭＳ 明朝" w:cs="ＭＳ 明朝"/>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4E0CD7"/>
    <w:rPr>
      <w:rFonts w:ascii="ＭＳ 明朝" w:eastAsia="ＭＳ 明朝" w:hAnsi="Times New Roman" w:cs="ＭＳ 明朝"/>
      <w:b/>
      <w:bCs/>
      <w:color w:val="000000"/>
      <w:kern w:val="0"/>
      <w:sz w:val="30"/>
      <w:szCs w:val="30"/>
    </w:rPr>
  </w:style>
  <w:style w:type="paragraph" w:styleId="a3">
    <w:name w:val="header"/>
    <w:basedOn w:val="a"/>
    <w:link w:val="a4"/>
    <w:uiPriority w:val="99"/>
    <w:unhideWhenUsed/>
    <w:rsid w:val="00374BDF"/>
    <w:pPr>
      <w:tabs>
        <w:tab w:val="center" w:pos="4252"/>
        <w:tab w:val="right" w:pos="8504"/>
      </w:tabs>
      <w:snapToGrid w:val="0"/>
    </w:pPr>
  </w:style>
  <w:style w:type="character" w:customStyle="1" w:styleId="a4">
    <w:name w:val="ヘッダー (文字)"/>
    <w:basedOn w:val="a0"/>
    <w:link w:val="a3"/>
    <w:uiPriority w:val="99"/>
    <w:rsid w:val="00374BDF"/>
    <w:rPr>
      <w:rFonts w:ascii="Times New Roman" w:hAnsi="Times New Roman"/>
      <w:color w:val="000000"/>
      <w:sz w:val="21"/>
      <w:szCs w:val="21"/>
    </w:rPr>
  </w:style>
  <w:style w:type="paragraph" w:styleId="a5">
    <w:name w:val="footer"/>
    <w:basedOn w:val="a"/>
    <w:link w:val="a6"/>
    <w:uiPriority w:val="99"/>
    <w:unhideWhenUsed/>
    <w:rsid w:val="00374BDF"/>
    <w:pPr>
      <w:tabs>
        <w:tab w:val="center" w:pos="4252"/>
        <w:tab w:val="right" w:pos="8504"/>
      </w:tabs>
      <w:snapToGrid w:val="0"/>
    </w:pPr>
  </w:style>
  <w:style w:type="character" w:customStyle="1" w:styleId="a6">
    <w:name w:val="フッター (文字)"/>
    <w:basedOn w:val="a0"/>
    <w:link w:val="a5"/>
    <w:uiPriority w:val="99"/>
    <w:rsid w:val="00374BDF"/>
    <w:rPr>
      <w:rFonts w:ascii="Times New Roman" w:hAnsi="Times New Roman"/>
      <w:color w:val="000000"/>
      <w:sz w:val="21"/>
      <w:szCs w:val="21"/>
    </w:rPr>
  </w:style>
  <w:style w:type="paragraph" w:styleId="a7">
    <w:name w:val="Balloon Text"/>
    <w:basedOn w:val="a"/>
    <w:link w:val="a8"/>
    <w:uiPriority w:val="99"/>
    <w:semiHidden/>
    <w:unhideWhenUsed/>
    <w:rsid w:val="00F374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746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黒木　信也</cp:lastModifiedBy>
  <cp:revision>4</cp:revision>
  <cp:lastPrinted>2024-03-29T04:58:00Z</cp:lastPrinted>
  <dcterms:created xsi:type="dcterms:W3CDTF">2023-04-20T23:37:00Z</dcterms:created>
  <dcterms:modified xsi:type="dcterms:W3CDTF">2024-03-29T05:00:00Z</dcterms:modified>
</cp:coreProperties>
</file>