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CE3" w:rsidRPr="005A1296" w:rsidRDefault="00E76CE3" w:rsidP="00360B12">
      <w:pPr>
        <w:autoSpaceDE w:val="0"/>
        <w:autoSpaceDN w:val="0"/>
        <w:adjustRightInd w:val="0"/>
        <w:jc w:val="left"/>
        <w:rPr>
          <w:rFonts w:ascii="Arial" w:hAnsi="Arial" w:cs="Arial"/>
          <w:color w:val="000000"/>
          <w:kern w:val="0"/>
          <w:sz w:val="24"/>
          <w:szCs w:val="24"/>
        </w:rPr>
      </w:pPr>
      <w:bookmarkStart w:id="0" w:name="_GoBack"/>
      <w:bookmarkEnd w:id="0"/>
      <w:r w:rsidRPr="005A1296">
        <w:rPr>
          <w:rFonts w:ascii="Arial" w:hAnsi="Arial" w:cs="Arial" w:hint="eastAsia"/>
          <w:color w:val="000000"/>
          <w:kern w:val="0"/>
          <w:sz w:val="24"/>
          <w:szCs w:val="24"/>
        </w:rPr>
        <w:t>（別紙）</w:t>
      </w:r>
    </w:p>
    <w:p w:rsidR="00E76CE3" w:rsidRDefault="00E76CE3" w:rsidP="00360B12">
      <w:pPr>
        <w:autoSpaceDE w:val="0"/>
        <w:autoSpaceDN w:val="0"/>
        <w:adjustRightInd w:val="0"/>
        <w:jc w:val="left"/>
        <w:rPr>
          <w:rFonts w:ascii="Arial" w:hAnsi="Arial" w:cs="Arial"/>
          <w:b/>
          <w:color w:val="000000"/>
          <w:kern w:val="0"/>
          <w:sz w:val="24"/>
          <w:szCs w:val="24"/>
        </w:rPr>
      </w:pPr>
    </w:p>
    <w:p w:rsidR="00360B12" w:rsidRPr="005A1296" w:rsidRDefault="00360B12" w:rsidP="00360B12">
      <w:pPr>
        <w:autoSpaceDE w:val="0"/>
        <w:autoSpaceDN w:val="0"/>
        <w:adjustRightInd w:val="0"/>
        <w:jc w:val="left"/>
        <w:rPr>
          <w:rFonts w:ascii="Arial" w:hAnsi="Arial" w:cs="Arial"/>
          <w:color w:val="000000"/>
          <w:kern w:val="0"/>
          <w:sz w:val="24"/>
          <w:szCs w:val="24"/>
        </w:rPr>
      </w:pPr>
      <w:r w:rsidRPr="005A1296">
        <w:rPr>
          <w:rFonts w:ascii="Arial" w:hAnsi="Arial" w:cs="Arial" w:hint="eastAsia"/>
          <w:color w:val="000000"/>
          <w:kern w:val="0"/>
          <w:sz w:val="24"/>
          <w:szCs w:val="24"/>
        </w:rPr>
        <w:t>役員名簿</w:t>
      </w:r>
    </w:p>
    <w:tbl>
      <w:tblPr>
        <w:tblStyle w:val="a3"/>
        <w:tblW w:w="5000" w:type="pct"/>
        <w:tblLook w:val="04A0" w:firstRow="1" w:lastRow="0" w:firstColumn="1" w:lastColumn="0" w:noHBand="0" w:noVBand="1"/>
      </w:tblPr>
      <w:tblGrid>
        <w:gridCol w:w="3392"/>
        <w:gridCol w:w="6782"/>
      </w:tblGrid>
      <w:tr w:rsidR="0006715D" w:rsidTr="00785058">
        <w:tc>
          <w:tcPr>
            <w:tcW w:w="1667" w:type="pct"/>
            <w:tcBorders>
              <w:top w:val="single" w:sz="12" w:space="0" w:color="auto"/>
              <w:left w:val="single" w:sz="12" w:space="0" w:color="auto"/>
              <w:bottom w:val="single" w:sz="12" w:space="0" w:color="auto"/>
            </w:tcBorders>
            <w:vAlign w:val="center"/>
          </w:tcPr>
          <w:p w:rsidR="0006715D" w:rsidRDefault="0006715D"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役職</w:t>
            </w:r>
          </w:p>
        </w:tc>
        <w:tc>
          <w:tcPr>
            <w:tcW w:w="3333" w:type="pct"/>
            <w:tcBorders>
              <w:top w:val="single" w:sz="12" w:space="0" w:color="auto"/>
              <w:bottom w:val="single" w:sz="12" w:space="0" w:color="auto"/>
              <w:right w:val="single" w:sz="12" w:space="0" w:color="auto"/>
            </w:tcBorders>
            <w:vAlign w:val="center"/>
          </w:tcPr>
          <w:p w:rsidR="0006715D" w:rsidRDefault="0006715D" w:rsidP="00EB69EE">
            <w:pPr>
              <w:autoSpaceDE w:val="0"/>
              <w:autoSpaceDN w:val="0"/>
              <w:adjustRightInd w:val="0"/>
              <w:jc w:val="center"/>
              <w:rPr>
                <w:rFonts w:ascii="Arial" w:hAnsi="Arial" w:cs="Arial"/>
                <w:color w:val="000000"/>
                <w:kern w:val="0"/>
                <w:sz w:val="24"/>
                <w:szCs w:val="24"/>
              </w:rPr>
            </w:pPr>
            <w:r>
              <w:rPr>
                <w:rFonts w:ascii="Arial" w:hAnsi="Arial" w:cs="Arial" w:hint="eastAsia"/>
                <w:color w:val="000000"/>
                <w:kern w:val="0"/>
                <w:sz w:val="24"/>
                <w:szCs w:val="24"/>
              </w:rPr>
              <w:t>氏名</w:t>
            </w:r>
          </w:p>
        </w:tc>
      </w:tr>
      <w:tr w:rsidR="0006715D" w:rsidTr="00785058">
        <w:trPr>
          <w:trHeight w:val="510"/>
        </w:trPr>
        <w:tc>
          <w:tcPr>
            <w:tcW w:w="1667" w:type="pct"/>
            <w:tcBorders>
              <w:top w:val="single" w:sz="12" w:space="0" w:color="auto"/>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12"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lef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8319FF" w:rsidTr="00785058">
        <w:trPr>
          <w:trHeight w:val="510"/>
        </w:trPr>
        <w:tc>
          <w:tcPr>
            <w:tcW w:w="1667" w:type="pct"/>
            <w:tcBorders>
              <w:lef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c>
          <w:tcPr>
            <w:tcW w:w="3333" w:type="pct"/>
            <w:tcBorders>
              <w:right w:val="single" w:sz="12" w:space="0" w:color="auto"/>
            </w:tcBorders>
          </w:tcPr>
          <w:p w:rsidR="008319FF" w:rsidRDefault="008319FF"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left w:val="single" w:sz="12" w:space="0" w:color="auto"/>
              <w:bottom w:val="single" w:sz="4"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bottom w:val="single" w:sz="4"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top w:val="single" w:sz="4" w:space="0" w:color="auto"/>
              <w:left w:val="single" w:sz="12" w:space="0" w:color="auto"/>
              <w:bottom w:val="single" w:sz="4"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4"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top w:val="single" w:sz="4" w:space="0" w:color="auto"/>
              <w:left w:val="single" w:sz="12" w:space="0" w:color="auto"/>
              <w:bottom w:val="single" w:sz="4"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4"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r w:rsidR="0006715D" w:rsidTr="00785058">
        <w:trPr>
          <w:trHeight w:val="510"/>
        </w:trPr>
        <w:tc>
          <w:tcPr>
            <w:tcW w:w="1667" w:type="pct"/>
            <w:tcBorders>
              <w:top w:val="single" w:sz="4" w:space="0" w:color="auto"/>
              <w:left w:val="single" w:sz="12" w:space="0" w:color="auto"/>
              <w:bottom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c>
          <w:tcPr>
            <w:tcW w:w="3333" w:type="pct"/>
            <w:tcBorders>
              <w:top w:val="single" w:sz="4" w:space="0" w:color="auto"/>
              <w:bottom w:val="single" w:sz="12" w:space="0" w:color="auto"/>
              <w:right w:val="single" w:sz="12" w:space="0" w:color="auto"/>
            </w:tcBorders>
          </w:tcPr>
          <w:p w:rsidR="0006715D" w:rsidRDefault="0006715D" w:rsidP="00EB69EE">
            <w:pPr>
              <w:autoSpaceDE w:val="0"/>
              <w:autoSpaceDN w:val="0"/>
              <w:adjustRightInd w:val="0"/>
              <w:jc w:val="left"/>
              <w:rPr>
                <w:rFonts w:ascii="Arial" w:hAnsi="Arial" w:cs="Arial"/>
                <w:color w:val="000000"/>
                <w:kern w:val="0"/>
                <w:sz w:val="24"/>
                <w:szCs w:val="24"/>
              </w:rPr>
            </w:pPr>
          </w:p>
        </w:tc>
      </w:tr>
    </w:tbl>
    <w:p w:rsidR="00360B12" w:rsidRDefault="00360B12" w:rsidP="00360B12">
      <w:pPr>
        <w:autoSpaceDE w:val="0"/>
        <w:autoSpaceDN w:val="0"/>
        <w:adjustRightInd w:val="0"/>
        <w:jc w:val="left"/>
        <w:rPr>
          <w:rFonts w:ascii="Arial" w:hAnsi="Arial" w:cs="Arial"/>
          <w:color w:val="000000"/>
          <w:kern w:val="0"/>
          <w:sz w:val="22"/>
          <w:szCs w:val="24"/>
        </w:rPr>
      </w:pPr>
      <w:r w:rsidRPr="00CB03A9">
        <w:rPr>
          <w:rFonts w:ascii="Arial" w:hAnsi="Arial" w:cs="Arial" w:hint="eastAsia"/>
          <w:color w:val="000000"/>
          <w:kern w:val="0"/>
          <w:sz w:val="22"/>
          <w:szCs w:val="24"/>
        </w:rPr>
        <w:t>記載欄が足りない場合や、既に作成済みの名簿がある場合は別紙により役員名簿を添付すること。</w:t>
      </w:r>
    </w:p>
    <w:p w:rsidR="00AB191D" w:rsidRDefault="00AB191D" w:rsidP="00C76005">
      <w:pPr>
        <w:autoSpaceDE w:val="0"/>
        <w:autoSpaceDN w:val="0"/>
        <w:adjustRightInd w:val="0"/>
        <w:spacing w:line="280" w:lineRule="exact"/>
        <w:jc w:val="left"/>
        <w:rPr>
          <w:rFonts w:ascii="Arial" w:hAnsi="Arial" w:cs="Arial"/>
          <w:color w:val="000000"/>
          <w:kern w:val="0"/>
          <w:sz w:val="22"/>
          <w:szCs w:val="24"/>
        </w:rPr>
      </w:pPr>
    </w:p>
    <w:p w:rsidR="00CB03A9" w:rsidRPr="00360B12" w:rsidRDefault="00CB03A9" w:rsidP="00CB03A9">
      <w:pPr>
        <w:jc w:val="left"/>
        <w:rPr>
          <w:rFonts w:ascii="Arial" w:hAnsi="Arial" w:cs="Arial"/>
          <w:color w:val="000000"/>
          <w:kern w:val="0"/>
          <w:szCs w:val="24"/>
        </w:rPr>
      </w:pPr>
    </w:p>
    <w:sectPr w:rsidR="00CB03A9" w:rsidRPr="00360B12" w:rsidSect="00C76005">
      <w:pgSz w:w="11906" w:h="16838"/>
      <w:pgMar w:top="289" w:right="851" w:bottom="295" w:left="85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A9" w:rsidRDefault="00CB03A9" w:rsidP="00CB03A9">
      <w:r>
        <w:separator/>
      </w:r>
    </w:p>
  </w:endnote>
  <w:endnote w:type="continuationSeparator" w:id="0">
    <w:p w:rsidR="00CB03A9" w:rsidRDefault="00CB03A9" w:rsidP="00CB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A9" w:rsidRDefault="00CB03A9" w:rsidP="00CB03A9">
      <w:r>
        <w:separator/>
      </w:r>
    </w:p>
  </w:footnote>
  <w:footnote w:type="continuationSeparator" w:id="0">
    <w:p w:rsidR="00CB03A9" w:rsidRDefault="00CB03A9" w:rsidP="00CB0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ECB"/>
    <w:multiLevelType w:val="hybridMultilevel"/>
    <w:tmpl w:val="A836ABBC"/>
    <w:lvl w:ilvl="0" w:tplc="CEE8161C">
      <w:start w:val="1"/>
      <w:numFmt w:val="decimalEnclosedCircle"/>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84"/>
    <w:rsid w:val="000121F1"/>
    <w:rsid w:val="00036B97"/>
    <w:rsid w:val="000530AD"/>
    <w:rsid w:val="00061412"/>
    <w:rsid w:val="00063CF5"/>
    <w:rsid w:val="0006715D"/>
    <w:rsid w:val="00077BA5"/>
    <w:rsid w:val="00120C47"/>
    <w:rsid w:val="00133D11"/>
    <w:rsid w:val="00181C1D"/>
    <w:rsid w:val="00187621"/>
    <w:rsid w:val="001A01E7"/>
    <w:rsid w:val="001C5EE0"/>
    <w:rsid w:val="001E191C"/>
    <w:rsid w:val="001F2BCE"/>
    <w:rsid w:val="001F3EF9"/>
    <w:rsid w:val="00206FFB"/>
    <w:rsid w:val="00212B9B"/>
    <w:rsid w:val="00215D6C"/>
    <w:rsid w:val="00231131"/>
    <w:rsid w:val="00290383"/>
    <w:rsid w:val="002B5F7D"/>
    <w:rsid w:val="002C36FC"/>
    <w:rsid w:val="002D393A"/>
    <w:rsid w:val="002E0412"/>
    <w:rsid w:val="002F1A50"/>
    <w:rsid w:val="002F1F16"/>
    <w:rsid w:val="002F3C6F"/>
    <w:rsid w:val="00303D8E"/>
    <w:rsid w:val="003262C7"/>
    <w:rsid w:val="00347DA9"/>
    <w:rsid w:val="00350B59"/>
    <w:rsid w:val="00355C71"/>
    <w:rsid w:val="00360B12"/>
    <w:rsid w:val="0040503A"/>
    <w:rsid w:val="00467EDD"/>
    <w:rsid w:val="0047640F"/>
    <w:rsid w:val="004D1A10"/>
    <w:rsid w:val="00510B5C"/>
    <w:rsid w:val="00527513"/>
    <w:rsid w:val="00581DF6"/>
    <w:rsid w:val="005A1296"/>
    <w:rsid w:val="00603AFD"/>
    <w:rsid w:val="00607C6E"/>
    <w:rsid w:val="006120EA"/>
    <w:rsid w:val="00633CE0"/>
    <w:rsid w:val="00657968"/>
    <w:rsid w:val="00686701"/>
    <w:rsid w:val="006B1360"/>
    <w:rsid w:val="006F1B4D"/>
    <w:rsid w:val="0070103B"/>
    <w:rsid w:val="00730A7C"/>
    <w:rsid w:val="007431EA"/>
    <w:rsid w:val="00747440"/>
    <w:rsid w:val="0075651D"/>
    <w:rsid w:val="0076211D"/>
    <w:rsid w:val="00785058"/>
    <w:rsid w:val="007A37A9"/>
    <w:rsid w:val="007A459E"/>
    <w:rsid w:val="007B54BB"/>
    <w:rsid w:val="007D0EF0"/>
    <w:rsid w:val="007D54B3"/>
    <w:rsid w:val="007D59EF"/>
    <w:rsid w:val="007D684C"/>
    <w:rsid w:val="007F6CF4"/>
    <w:rsid w:val="008319FF"/>
    <w:rsid w:val="00836AB4"/>
    <w:rsid w:val="008D5584"/>
    <w:rsid w:val="008F3C6B"/>
    <w:rsid w:val="0093315E"/>
    <w:rsid w:val="0099188B"/>
    <w:rsid w:val="0099248F"/>
    <w:rsid w:val="009938CE"/>
    <w:rsid w:val="009C720E"/>
    <w:rsid w:val="009E61BD"/>
    <w:rsid w:val="009F0780"/>
    <w:rsid w:val="00A272F8"/>
    <w:rsid w:val="00A32292"/>
    <w:rsid w:val="00A373DB"/>
    <w:rsid w:val="00A80F94"/>
    <w:rsid w:val="00A90477"/>
    <w:rsid w:val="00A92590"/>
    <w:rsid w:val="00A97BCB"/>
    <w:rsid w:val="00AA5D62"/>
    <w:rsid w:val="00AB191D"/>
    <w:rsid w:val="00AB535C"/>
    <w:rsid w:val="00AC6C60"/>
    <w:rsid w:val="00AD5845"/>
    <w:rsid w:val="00B2718A"/>
    <w:rsid w:val="00B27D4F"/>
    <w:rsid w:val="00B46FD0"/>
    <w:rsid w:val="00B94B94"/>
    <w:rsid w:val="00BA385E"/>
    <w:rsid w:val="00BC2B96"/>
    <w:rsid w:val="00BD1C79"/>
    <w:rsid w:val="00C1035C"/>
    <w:rsid w:val="00C16993"/>
    <w:rsid w:val="00C3133D"/>
    <w:rsid w:val="00C70547"/>
    <w:rsid w:val="00C76005"/>
    <w:rsid w:val="00CB03A9"/>
    <w:rsid w:val="00CE40F4"/>
    <w:rsid w:val="00CF1A5A"/>
    <w:rsid w:val="00CF7718"/>
    <w:rsid w:val="00D2244E"/>
    <w:rsid w:val="00D36D17"/>
    <w:rsid w:val="00D52321"/>
    <w:rsid w:val="00D71048"/>
    <w:rsid w:val="00DB172D"/>
    <w:rsid w:val="00DB40DE"/>
    <w:rsid w:val="00DE2217"/>
    <w:rsid w:val="00E40768"/>
    <w:rsid w:val="00E76CE3"/>
    <w:rsid w:val="00E80334"/>
    <w:rsid w:val="00F613D2"/>
    <w:rsid w:val="00F61C93"/>
    <w:rsid w:val="00F654D4"/>
    <w:rsid w:val="00F93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303A371"/>
  <w15:docId w15:val="{F8CE5DAF-F4D3-43E3-902A-4315ACEF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54BB"/>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7B5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3A9"/>
    <w:pPr>
      <w:tabs>
        <w:tab w:val="center" w:pos="4252"/>
        <w:tab w:val="right" w:pos="8504"/>
      </w:tabs>
      <w:snapToGrid w:val="0"/>
    </w:pPr>
  </w:style>
  <w:style w:type="character" w:customStyle="1" w:styleId="a5">
    <w:name w:val="ヘッダー (文字)"/>
    <w:basedOn w:val="a0"/>
    <w:link w:val="a4"/>
    <w:uiPriority w:val="99"/>
    <w:rsid w:val="00CB03A9"/>
  </w:style>
  <w:style w:type="paragraph" w:styleId="a6">
    <w:name w:val="footer"/>
    <w:basedOn w:val="a"/>
    <w:link w:val="a7"/>
    <w:uiPriority w:val="99"/>
    <w:unhideWhenUsed/>
    <w:rsid w:val="00CB03A9"/>
    <w:pPr>
      <w:tabs>
        <w:tab w:val="center" w:pos="4252"/>
        <w:tab w:val="right" w:pos="8504"/>
      </w:tabs>
      <w:snapToGrid w:val="0"/>
    </w:pPr>
  </w:style>
  <w:style w:type="character" w:customStyle="1" w:styleId="a7">
    <w:name w:val="フッター (文字)"/>
    <w:basedOn w:val="a0"/>
    <w:link w:val="a6"/>
    <w:uiPriority w:val="99"/>
    <w:rsid w:val="00CB03A9"/>
  </w:style>
  <w:style w:type="paragraph" w:styleId="a8">
    <w:name w:val="Balloon Text"/>
    <w:basedOn w:val="a"/>
    <w:link w:val="a9"/>
    <w:uiPriority w:val="99"/>
    <w:semiHidden/>
    <w:unhideWhenUsed/>
    <w:rsid w:val="00CB0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3A9"/>
    <w:rPr>
      <w:rFonts w:asciiTheme="majorHAnsi" w:eastAsiaTheme="majorEastAsia" w:hAnsiTheme="majorHAnsi" w:cstheme="majorBidi"/>
      <w:sz w:val="18"/>
      <w:szCs w:val="18"/>
    </w:rPr>
  </w:style>
  <w:style w:type="paragraph" w:styleId="aa">
    <w:name w:val="List Paragraph"/>
    <w:basedOn w:val="a"/>
    <w:uiPriority w:val="34"/>
    <w:qFormat/>
    <w:rsid w:val="00BC2B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831CC-39F3-43EF-BF23-E02E8981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さいたま市</cp:lastModifiedBy>
  <cp:revision>6</cp:revision>
  <cp:lastPrinted>2020-07-30T01:39:00Z</cp:lastPrinted>
  <dcterms:created xsi:type="dcterms:W3CDTF">2020-07-29T07:07:00Z</dcterms:created>
  <dcterms:modified xsi:type="dcterms:W3CDTF">2023-03-14T01:26:00Z</dcterms:modified>
</cp:coreProperties>
</file>