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9" w:rsidRPr="00F874B7" w:rsidRDefault="005B4D33" w:rsidP="00D76389">
      <w:pPr>
        <w:ind w:leftChars="100" w:left="210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消費税</w:t>
      </w:r>
      <w:r w:rsidR="00D76389"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</w:t>
      </w:r>
      <w:r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D76389"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一部改正により</w:t>
      </w:r>
      <w:r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令和元年10月1日</w:t>
      </w:r>
      <w:r w:rsidR="00D76389"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から</w:t>
      </w:r>
      <w:r w:rsidR="00F874B7"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うらわ美術館の</w:t>
      </w:r>
    </w:p>
    <w:p w:rsidR="00D76389" w:rsidRPr="00D76389" w:rsidRDefault="00D76389" w:rsidP="00D76389">
      <w:pPr>
        <w:ind w:leftChars="100" w:left="210"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F874B7">
        <w:rPr>
          <w:rFonts w:ascii="HG丸ｺﾞｼｯｸM-PRO" w:eastAsia="HG丸ｺﾞｼｯｸM-PRO" w:hAnsi="HG丸ｺﾞｼｯｸM-PRO" w:hint="eastAsia"/>
          <w:b/>
          <w:sz w:val="28"/>
          <w:szCs w:val="28"/>
        </w:rPr>
        <w:t>観覧料、使用料等が改定されます</w:t>
      </w:r>
    </w:p>
    <w:p w:rsidR="00D76389" w:rsidRDefault="00D76389">
      <w:pPr>
        <w:rPr>
          <w:rFonts w:ascii="ＭＳ 明朝" w:eastAsia="ＭＳ 明朝" w:hAnsi="ＭＳ 明朝"/>
          <w:sz w:val="22"/>
        </w:rPr>
      </w:pPr>
    </w:p>
    <w:p w:rsidR="00D76389" w:rsidRPr="00F874B7" w:rsidRDefault="00D76389">
      <w:pPr>
        <w:rPr>
          <w:rFonts w:ascii="HG丸ｺﾞｼｯｸM-PRO" w:eastAsia="HG丸ｺﾞｼｯｸM-PRO" w:hAnsi="HG丸ｺﾞｼｯｸM-PRO"/>
          <w:sz w:val="22"/>
        </w:rPr>
      </w:pPr>
      <w:r w:rsidRPr="00F874B7">
        <w:rPr>
          <w:rFonts w:ascii="HG丸ｺﾞｼｯｸM-PRO" w:eastAsia="HG丸ｺﾞｼｯｸM-PRO" w:hAnsi="HG丸ｺﾞｼｯｸM-PRO" w:hint="eastAsia"/>
          <w:sz w:val="22"/>
        </w:rPr>
        <w:t xml:space="preserve">　令和元年10月1日以降に以下の使用料等の支払い</w:t>
      </w:r>
      <w:bookmarkStart w:id="0" w:name="_GoBack"/>
      <w:bookmarkEnd w:id="0"/>
      <w:r w:rsidRPr="00F874B7">
        <w:rPr>
          <w:rFonts w:ascii="HG丸ｺﾞｼｯｸM-PRO" w:eastAsia="HG丸ｺﾞｼｯｸM-PRO" w:hAnsi="HG丸ｺﾞｼｯｸM-PRO" w:hint="eastAsia"/>
          <w:sz w:val="22"/>
        </w:rPr>
        <w:t>が発生する場合、改定後の料金が対象となります。</w:t>
      </w:r>
    </w:p>
    <w:p w:rsidR="00D76389" w:rsidRPr="00F874B7" w:rsidRDefault="00D76389">
      <w:pPr>
        <w:rPr>
          <w:rFonts w:ascii="HG丸ｺﾞｼｯｸM-PRO" w:eastAsia="HG丸ｺﾞｼｯｸM-PRO" w:hAnsi="HG丸ｺﾞｼｯｸM-PRO"/>
          <w:sz w:val="22"/>
        </w:rPr>
      </w:pPr>
    </w:p>
    <w:p w:rsidR="001305E5" w:rsidRPr="005B4D33" w:rsidRDefault="005B4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B4D33">
        <w:rPr>
          <w:rFonts w:ascii="HG丸ｺﾞｼｯｸM-PRO" w:eastAsia="HG丸ｺﾞｼｯｸM-PRO" w:hAnsi="HG丸ｺﾞｼｯｸM-PRO" w:hint="eastAsia"/>
          <w:sz w:val="24"/>
          <w:szCs w:val="24"/>
        </w:rPr>
        <w:t>さい</w:t>
      </w:r>
      <w:r w:rsidR="00537500" w:rsidRPr="005B4D33">
        <w:rPr>
          <w:rFonts w:ascii="HG丸ｺﾞｼｯｸM-PRO" w:eastAsia="HG丸ｺﾞｼｯｸM-PRO" w:hAnsi="HG丸ｺﾞｼｯｸM-PRO" w:hint="eastAsia"/>
          <w:sz w:val="24"/>
          <w:szCs w:val="24"/>
        </w:rPr>
        <w:t>たま市うらわ美術館条例</w:t>
      </w:r>
      <w:r w:rsidR="00B02A7A" w:rsidRPr="005B4D33">
        <w:rPr>
          <w:rFonts w:ascii="HG丸ｺﾞｼｯｸM-PRO" w:eastAsia="HG丸ｺﾞｼｯｸM-PRO" w:hAnsi="HG丸ｺﾞｼｯｸM-PRO" w:hint="eastAsia"/>
          <w:sz w:val="24"/>
          <w:szCs w:val="24"/>
        </w:rPr>
        <w:t>改正に関わる料金の改定</w:t>
      </w:r>
    </w:p>
    <w:tbl>
      <w:tblPr>
        <w:tblW w:w="997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87"/>
        <w:gridCol w:w="4988"/>
      </w:tblGrid>
      <w:tr w:rsidR="00D74B97" w:rsidRPr="00D74B97" w:rsidTr="0092705B">
        <w:trPr>
          <w:trHeight w:val="226"/>
        </w:trPr>
        <w:tc>
          <w:tcPr>
            <w:tcW w:w="4987" w:type="dxa"/>
            <w:tcBorders>
              <w:bottom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:rsidR="00D74B97" w:rsidRPr="00D7640A" w:rsidRDefault="00D76389" w:rsidP="00D74B9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改定</w:t>
            </w:r>
            <w:r w:rsidR="00D74B97" w:rsidRPr="00D7640A">
              <w:rPr>
                <w:rFonts w:ascii="ＭＳ 明朝" w:eastAsia="ＭＳ 明朝" w:hAnsi="ＭＳ 明朝" w:cs="Times New Roman" w:hint="eastAsia"/>
                <w:szCs w:val="21"/>
              </w:rPr>
              <w:t>後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tcMar>
              <w:top w:w="28" w:type="dxa"/>
              <w:left w:w="57" w:type="dxa"/>
              <w:right w:w="57" w:type="dxa"/>
            </w:tcMar>
            <w:vAlign w:val="center"/>
          </w:tcPr>
          <w:p w:rsidR="00D74B97" w:rsidRPr="00D7640A" w:rsidRDefault="00D76389" w:rsidP="00D74B97">
            <w:pPr>
              <w:spacing w:line="28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改定</w:t>
            </w:r>
            <w:r w:rsidR="00D74B97" w:rsidRPr="00D7640A">
              <w:rPr>
                <w:rFonts w:ascii="ＭＳ 明朝" w:eastAsia="ＭＳ 明朝" w:hAnsi="ＭＳ 明朝" w:cs="Times New Roman" w:hint="eastAsia"/>
                <w:szCs w:val="21"/>
              </w:rPr>
              <w:t>前</w:t>
            </w:r>
          </w:p>
        </w:tc>
      </w:tr>
      <w:tr w:rsidR="00D74B97" w:rsidRPr="00D74B97" w:rsidTr="0092705B">
        <w:trPr>
          <w:trHeight w:val="139"/>
        </w:trPr>
        <w:tc>
          <w:tcPr>
            <w:tcW w:w="4987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p w:rsidR="0033288C" w:rsidRDefault="0033288C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33288C" w:rsidRPr="0033288C" w:rsidRDefault="0033288C" w:rsidP="00D74B97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33288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【企画展の観覧料の上限額】</w:t>
            </w:r>
          </w:p>
          <w:p w:rsidR="0033288C" w:rsidRPr="00D74B97" w:rsidRDefault="0033288C" w:rsidP="00B02A7A">
            <w:pPr>
              <w:spacing w:line="280" w:lineRule="exact"/>
              <w:ind w:left="422" w:hangingChars="200" w:hanging="422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3288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 xml:space="preserve">　</w:t>
            </w:r>
            <w:r w:rsidRPr="007502CE">
              <w:rPr>
                <w:rFonts w:ascii="ＭＳ ゴシック" w:eastAsia="ＭＳ ゴシック" w:hAnsi="ＭＳ ゴシック" w:cs="Times New Roman" w:hint="eastAsia"/>
                <w:szCs w:val="21"/>
              </w:rPr>
              <w:t>※展覧会ごとに設定される観覧料の一覧は別</w:t>
            </w:r>
            <w:r w:rsidR="007502CE" w:rsidRPr="007502CE">
              <w:rPr>
                <w:rFonts w:ascii="ＭＳ ゴシック" w:eastAsia="ＭＳ ゴシック" w:hAnsi="ＭＳ ゴシック" w:cs="Times New Roman" w:hint="eastAsia"/>
                <w:szCs w:val="21"/>
              </w:rPr>
              <w:t>に</w:t>
            </w:r>
            <w:r w:rsidR="00D7640A">
              <w:rPr>
                <w:rFonts w:ascii="ＭＳ ゴシック" w:eastAsia="ＭＳ ゴシック" w:hAnsi="ＭＳ ゴシック" w:cs="Times New Roman" w:hint="eastAsia"/>
                <w:szCs w:val="21"/>
              </w:rPr>
              <w:t>定</w:t>
            </w:r>
            <w:r w:rsidR="007502CE" w:rsidRPr="007502CE">
              <w:rPr>
                <w:rFonts w:ascii="ＭＳ ゴシック" w:eastAsia="ＭＳ ゴシック" w:hAnsi="ＭＳ ゴシック" w:cs="Times New Roman" w:hint="eastAsia"/>
                <w:szCs w:val="21"/>
              </w:rPr>
              <w:t>めております。</w:t>
            </w:r>
          </w:p>
        </w:tc>
        <w:tc>
          <w:tcPr>
            <w:tcW w:w="4988" w:type="dxa"/>
            <w:tcBorders>
              <w:top w:val="single" w:sz="4" w:space="0" w:color="auto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p w:rsidR="0033288C" w:rsidRDefault="0033288C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4B97" w:rsidRPr="00D74B97" w:rsidTr="00B02A7A">
        <w:trPr>
          <w:trHeight w:val="2357"/>
        </w:trPr>
        <w:tc>
          <w:tcPr>
            <w:tcW w:w="4987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1512"/>
              <w:gridCol w:w="1512"/>
            </w:tblGrid>
            <w:tr w:rsidR="00D74B97" w:rsidRPr="00D74B97" w:rsidTr="0092705B">
              <w:tc>
                <w:tcPr>
                  <w:tcW w:w="1512" w:type="dxa"/>
                  <w:vMerge w:val="restart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区　分</w:t>
                  </w:r>
                </w:p>
              </w:tc>
              <w:tc>
                <w:tcPr>
                  <w:tcW w:w="3024" w:type="dxa"/>
                  <w:gridSpan w:val="2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観覧料（１人１回につき）</w:t>
                  </w:r>
                </w:p>
              </w:tc>
            </w:tr>
            <w:tr w:rsidR="00D74B97" w:rsidRPr="00D74B97" w:rsidTr="0092705B">
              <w:tc>
                <w:tcPr>
                  <w:tcW w:w="1512" w:type="dxa"/>
                  <w:vMerge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個　人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団体（２０人以上）</w:t>
                  </w:r>
                </w:p>
              </w:tc>
            </w:tr>
            <w:tr w:rsidR="00D74B97" w:rsidRPr="00D74B97" w:rsidTr="0092705B">
              <w:trPr>
                <w:trHeight w:val="280"/>
              </w:trPr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一般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１，５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７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，２５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92705B">
              <w:trPr>
                <w:trHeight w:val="280"/>
              </w:trPr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大学生･高校生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１，１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９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92705B">
              <w:trPr>
                <w:trHeight w:val="305"/>
              </w:trPr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中学生･小学生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４１０円</w:t>
                  </w:r>
                </w:p>
              </w:tc>
            </w:tr>
          </w:tbl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8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tbl>
            <w:tblPr>
              <w:tblW w:w="0" w:type="auto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16"/>
              <w:gridCol w:w="1498"/>
              <w:gridCol w:w="1512"/>
            </w:tblGrid>
            <w:tr w:rsidR="00D74B97" w:rsidRPr="00D74B97" w:rsidTr="0092705B">
              <w:trPr>
                <w:trHeight w:val="280"/>
              </w:trPr>
              <w:tc>
                <w:tcPr>
                  <w:tcW w:w="1516" w:type="dxa"/>
                  <w:vMerge w:val="restart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区　分</w:t>
                  </w:r>
                </w:p>
              </w:tc>
              <w:tc>
                <w:tcPr>
                  <w:tcW w:w="3010" w:type="dxa"/>
                  <w:gridSpan w:val="2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観覧料（１人１回につき）</w:t>
                  </w:r>
                </w:p>
              </w:tc>
            </w:tr>
            <w:tr w:rsidR="00D74B97" w:rsidRPr="00D74B97" w:rsidTr="0092705B">
              <w:trPr>
                <w:trHeight w:val="280"/>
              </w:trPr>
              <w:tc>
                <w:tcPr>
                  <w:tcW w:w="1516" w:type="dxa"/>
                  <w:vMerge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個　人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団体（２０人以上）</w:t>
                  </w:r>
                </w:p>
              </w:tc>
            </w:tr>
            <w:tr w:rsidR="003C6F6D" w:rsidRPr="00D74B97" w:rsidTr="0092705B">
              <w:trPr>
                <w:trHeight w:val="280"/>
              </w:trPr>
              <w:tc>
                <w:tcPr>
                  <w:tcW w:w="1516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一般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１，５４０円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１，２３０円</w:t>
                  </w:r>
                </w:p>
              </w:tc>
            </w:tr>
            <w:tr w:rsidR="003C6F6D" w:rsidRPr="00D74B97" w:rsidTr="0092705B">
              <w:trPr>
                <w:trHeight w:val="280"/>
              </w:trPr>
              <w:tc>
                <w:tcPr>
                  <w:tcW w:w="1516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大学生･高校生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１，１３０円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９２０円</w:t>
                  </w:r>
                </w:p>
              </w:tc>
            </w:tr>
            <w:tr w:rsidR="003C6F6D" w:rsidRPr="00D74B97" w:rsidTr="0092705B">
              <w:trPr>
                <w:trHeight w:val="305"/>
              </w:trPr>
              <w:tc>
                <w:tcPr>
                  <w:tcW w:w="1516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中学生･小学生</w:t>
                  </w:r>
                </w:p>
              </w:tc>
              <w:tc>
                <w:tcPr>
                  <w:tcW w:w="1498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５１０円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４１０円</w:t>
                  </w:r>
                </w:p>
              </w:tc>
            </w:tr>
          </w:tbl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4B97" w:rsidRPr="00D74B97" w:rsidTr="0092705B">
        <w:trPr>
          <w:trHeight w:val="139"/>
        </w:trPr>
        <w:tc>
          <w:tcPr>
            <w:tcW w:w="4987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p w:rsidR="0033288C" w:rsidRPr="0033288C" w:rsidRDefault="0033288C" w:rsidP="00D74B97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33288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【美術</w:t>
            </w:r>
            <w:r w:rsidR="00D7640A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館</w:t>
            </w:r>
            <w:r w:rsidRPr="0033288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が所蔵している美術品等の熟覧、模写、</w:t>
            </w:r>
          </w:p>
          <w:p w:rsidR="0033288C" w:rsidRPr="0033288C" w:rsidRDefault="0033288C" w:rsidP="0033288C">
            <w:pPr>
              <w:spacing w:line="280" w:lineRule="exact"/>
              <w:ind w:firstLineChars="100" w:firstLine="211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33288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模造又は撮影に係る特別観覧料の一覧】</w:t>
            </w:r>
          </w:p>
          <w:p w:rsidR="0033288C" w:rsidRPr="00D74B97" w:rsidRDefault="0033288C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8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4B97" w:rsidRPr="00D74B97" w:rsidTr="00D7640A">
        <w:trPr>
          <w:trHeight w:val="2986"/>
        </w:trPr>
        <w:tc>
          <w:tcPr>
            <w:tcW w:w="4987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tbl>
            <w:tblPr>
              <w:tblW w:w="0" w:type="auto"/>
              <w:tblInd w:w="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826"/>
              <w:gridCol w:w="1553"/>
              <w:gridCol w:w="1793"/>
            </w:tblGrid>
            <w:tr w:rsidR="00D74B97" w:rsidRPr="00D74B97" w:rsidTr="003C6F6D">
              <w:tc>
                <w:tcPr>
                  <w:tcW w:w="2743" w:type="dxa"/>
                  <w:gridSpan w:val="3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区　　　　分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特別観覧料（１点１回につき）</w:t>
                  </w:r>
                </w:p>
              </w:tc>
            </w:tr>
            <w:tr w:rsidR="00D74B97" w:rsidRPr="00D74B97" w:rsidTr="003C6F6D">
              <w:tc>
                <w:tcPr>
                  <w:tcW w:w="2743" w:type="dxa"/>
                  <w:gridSpan w:val="3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熟覧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3C6F6D">
              <w:tc>
                <w:tcPr>
                  <w:tcW w:w="2743" w:type="dxa"/>
                  <w:gridSpan w:val="3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模写・模造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２，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２０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3C6F6D">
              <w:tc>
                <w:tcPr>
                  <w:tcW w:w="364" w:type="dxa"/>
                  <w:vMerge w:val="restart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撮影</w:t>
                  </w:r>
                </w:p>
              </w:tc>
              <w:tc>
                <w:tcPr>
                  <w:tcW w:w="826" w:type="dxa"/>
                  <w:vMerge w:val="restart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学術研究用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カラー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3C6F6D" w:rsidRPr="00D74B97" w:rsidTr="003C6F6D">
              <w:tc>
                <w:tcPr>
                  <w:tcW w:w="364" w:type="dxa"/>
                  <w:vMerge/>
                  <w:shd w:val="clear" w:color="auto" w:fill="auto"/>
                </w:tcPr>
                <w:p w:rsidR="003C6F6D" w:rsidRPr="00D74B97" w:rsidRDefault="003C6F6D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826" w:type="dxa"/>
                  <w:vMerge/>
                  <w:shd w:val="clear" w:color="auto" w:fill="auto"/>
                </w:tcPr>
                <w:p w:rsidR="003C6F6D" w:rsidRPr="00D74B97" w:rsidRDefault="003C6F6D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モノクローム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３２０円</w:t>
                  </w:r>
                </w:p>
              </w:tc>
            </w:tr>
            <w:tr w:rsidR="00D74B97" w:rsidRPr="00D74B97" w:rsidTr="003C6F6D">
              <w:tc>
                <w:tcPr>
                  <w:tcW w:w="364" w:type="dxa"/>
                  <w:vMerge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826" w:type="dxa"/>
                  <w:vMerge w:val="restart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カラー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４，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４０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3C6F6D">
              <w:tc>
                <w:tcPr>
                  <w:tcW w:w="364" w:type="dxa"/>
                  <w:vMerge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826" w:type="dxa"/>
                  <w:vMerge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モノクローム</w:t>
                  </w:r>
                </w:p>
              </w:tc>
              <w:tc>
                <w:tcPr>
                  <w:tcW w:w="1793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２，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２０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</w:tbl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8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839"/>
              <w:gridCol w:w="1498"/>
              <w:gridCol w:w="1848"/>
            </w:tblGrid>
            <w:tr w:rsidR="00D74B97" w:rsidRPr="00D74B97" w:rsidTr="003C6F6D">
              <w:tc>
                <w:tcPr>
                  <w:tcW w:w="2701" w:type="dxa"/>
                  <w:gridSpan w:val="3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区　　　　分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特別観覧料（１点１回につき）</w:t>
                  </w:r>
                </w:p>
              </w:tc>
            </w:tr>
            <w:tr w:rsidR="00D74B97" w:rsidRPr="00D74B97" w:rsidTr="003C6F6D">
              <w:tc>
                <w:tcPr>
                  <w:tcW w:w="2701" w:type="dxa"/>
                  <w:gridSpan w:val="3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熟覧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D74B97" w:rsidRPr="00D74B97" w:rsidRDefault="00C755C2" w:rsidP="00D74B97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５３</w:t>
                  </w:r>
                  <w:r w:rsidR="00D74B97"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3C6F6D">
              <w:tc>
                <w:tcPr>
                  <w:tcW w:w="2701" w:type="dxa"/>
                  <w:gridSpan w:val="3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kern w:val="0"/>
                      <w:szCs w:val="21"/>
                    </w:rPr>
                    <w:t>模写・模造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D74B97" w:rsidRPr="00D74B97" w:rsidRDefault="00C755C2" w:rsidP="00D74B97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２，１６</w:t>
                  </w:r>
                  <w:r w:rsidR="00D74B97"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3C6F6D">
              <w:tc>
                <w:tcPr>
                  <w:tcW w:w="364" w:type="dxa"/>
                  <w:vMerge w:val="restart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撮影</w:t>
                  </w:r>
                </w:p>
              </w:tc>
              <w:tc>
                <w:tcPr>
                  <w:tcW w:w="839" w:type="dxa"/>
                  <w:vMerge w:val="restart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jc w:val="lef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学術研究用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カラー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</w:t>
                  </w:r>
                  <w:r w:rsidR="00C755C2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３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3C6F6D" w:rsidRPr="00D74B97" w:rsidTr="003C6F6D">
              <w:tc>
                <w:tcPr>
                  <w:tcW w:w="364" w:type="dxa"/>
                  <w:vMerge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モノクローム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3C6F6D" w:rsidRPr="00D74B97" w:rsidRDefault="00C755C2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</w:rPr>
                    <w:t>３１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</w:rPr>
                    <w:t>０円</w:t>
                  </w:r>
                </w:p>
              </w:tc>
            </w:tr>
            <w:tr w:rsidR="003C6F6D" w:rsidRPr="00D74B97" w:rsidTr="003C6F6D">
              <w:tc>
                <w:tcPr>
                  <w:tcW w:w="364" w:type="dxa"/>
                  <w:vMerge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 w:val="restart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 w:val="20"/>
                    </w:rPr>
                    <w:t>カラー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４，３２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3C6F6D" w:rsidRPr="00D74B97" w:rsidTr="003C6F6D">
              <w:tc>
                <w:tcPr>
                  <w:tcW w:w="364" w:type="dxa"/>
                  <w:vMerge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839" w:type="dxa"/>
                  <w:vMerge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 w:val="20"/>
                    </w:rPr>
                  </w:pPr>
                </w:p>
              </w:tc>
              <w:tc>
                <w:tcPr>
                  <w:tcW w:w="1498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モノクローム</w:t>
                  </w:r>
                </w:p>
              </w:tc>
              <w:tc>
                <w:tcPr>
                  <w:tcW w:w="1848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２，１６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</w:tbl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4B97" w:rsidRPr="00D74B97" w:rsidTr="0092705B">
        <w:trPr>
          <w:trHeight w:val="139"/>
        </w:trPr>
        <w:tc>
          <w:tcPr>
            <w:tcW w:w="4987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p w:rsidR="0033288C" w:rsidRPr="0033288C" w:rsidRDefault="0033288C" w:rsidP="00D74B97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b/>
                <w:szCs w:val="21"/>
              </w:rPr>
            </w:pPr>
            <w:r w:rsidRPr="0033288C">
              <w:rPr>
                <w:rFonts w:ascii="ＭＳ ゴシック" w:eastAsia="ＭＳ ゴシック" w:hAnsi="ＭＳ ゴシック" w:cs="Times New Roman" w:hint="eastAsia"/>
                <w:b/>
                <w:szCs w:val="21"/>
              </w:rPr>
              <w:t>【展示室及び応接室の利用に係る使用料】</w:t>
            </w:r>
          </w:p>
          <w:p w:rsidR="0033288C" w:rsidRPr="00D7640A" w:rsidRDefault="0033288C" w:rsidP="00D7640A">
            <w:pPr>
              <w:spacing w:line="280" w:lineRule="exact"/>
              <w:ind w:left="420" w:hangingChars="200" w:hanging="42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3288C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※展示室利用に係る附属品の使用料金については別に定め</w:t>
            </w:r>
            <w:r w:rsidR="007502CE">
              <w:rPr>
                <w:rFonts w:ascii="ＭＳ ゴシック" w:eastAsia="ＭＳ ゴシック" w:hAnsi="ＭＳ ゴシック" w:cs="Times New Roman" w:hint="eastAsia"/>
                <w:szCs w:val="21"/>
              </w:rPr>
              <w:t>ており</w:t>
            </w:r>
            <w:r w:rsidRPr="0033288C">
              <w:rPr>
                <w:rFonts w:ascii="ＭＳ ゴシック" w:eastAsia="ＭＳ ゴシック" w:hAnsi="ＭＳ ゴシック" w:cs="Times New Roman" w:hint="eastAsia"/>
                <w:szCs w:val="21"/>
              </w:rPr>
              <w:t>ます。</w:t>
            </w:r>
          </w:p>
        </w:tc>
        <w:tc>
          <w:tcPr>
            <w:tcW w:w="498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p w:rsidR="00D74B97" w:rsidRPr="00D74B97" w:rsidRDefault="00D74B97" w:rsidP="005B4D33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74B97" w:rsidRPr="00D74B97" w:rsidTr="005B4D33">
        <w:trPr>
          <w:trHeight w:val="2327"/>
        </w:trPr>
        <w:tc>
          <w:tcPr>
            <w:tcW w:w="4987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tbl>
            <w:tblPr>
              <w:tblW w:w="0" w:type="auto"/>
              <w:tblInd w:w="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2390"/>
            </w:tblGrid>
            <w:tr w:rsidR="00D74B97" w:rsidRPr="00D74B97" w:rsidTr="0092705B">
              <w:tc>
                <w:tcPr>
                  <w:tcW w:w="2146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施設等の名称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使用料（１週間につき)</w:t>
                  </w:r>
                </w:p>
              </w:tc>
            </w:tr>
            <w:tr w:rsidR="00D74B97" w:rsidRPr="00D74B97" w:rsidTr="0092705B">
              <w:tc>
                <w:tcPr>
                  <w:tcW w:w="2146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展示室Ａ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３６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９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，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６０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 xml:space="preserve">　　　</w:t>
                  </w:r>
                </w:p>
              </w:tc>
            </w:tr>
            <w:tr w:rsidR="00D74B97" w:rsidRPr="00D74B97" w:rsidTr="0092705B">
              <w:tc>
                <w:tcPr>
                  <w:tcW w:w="2146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展示室Ｂ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１７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７，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４０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円</w:t>
                  </w:r>
                </w:p>
              </w:tc>
            </w:tr>
            <w:tr w:rsidR="00D74B97" w:rsidRPr="00D74B97" w:rsidTr="0092705B">
              <w:tc>
                <w:tcPr>
                  <w:tcW w:w="2146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展示室Ｃ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３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８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，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４０円</w:t>
                  </w:r>
                </w:p>
              </w:tc>
            </w:tr>
            <w:tr w:rsidR="00D74B97" w:rsidRPr="00D74B97" w:rsidTr="0092705B">
              <w:tc>
                <w:tcPr>
                  <w:tcW w:w="2146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展示室Ｄ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３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，８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４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  <w:tr w:rsidR="00D74B97" w:rsidRPr="00D74B97" w:rsidTr="0092705B">
              <w:tc>
                <w:tcPr>
                  <w:tcW w:w="2146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応接室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:rsidR="00D74B97" w:rsidRPr="00D74B97" w:rsidRDefault="00D74B97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７，</w:t>
                  </w:r>
                  <w:r w:rsidR="003C6F6D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７０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０円</w:t>
                  </w:r>
                </w:p>
              </w:tc>
            </w:tr>
          </w:tbl>
          <w:p w:rsidR="00D74B97" w:rsidRPr="00D74B97" w:rsidRDefault="00D74B97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988" w:type="dxa"/>
            <w:tcBorders>
              <w:top w:val="nil"/>
              <w:bottom w:val="nil"/>
            </w:tcBorders>
            <w:tcMar>
              <w:top w:w="28" w:type="dxa"/>
              <w:left w:w="57" w:type="dxa"/>
              <w:bottom w:w="0" w:type="dxa"/>
              <w:right w:w="57" w:type="dxa"/>
            </w:tcMar>
          </w:tcPr>
          <w:tbl>
            <w:tblPr>
              <w:tblW w:w="0" w:type="auto"/>
              <w:tblInd w:w="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126"/>
              <w:gridCol w:w="2400"/>
            </w:tblGrid>
            <w:tr w:rsidR="00D74B97" w:rsidRPr="00D74B97" w:rsidTr="0092705B">
              <w:tc>
                <w:tcPr>
                  <w:tcW w:w="2126" w:type="dxa"/>
                  <w:shd w:val="clear" w:color="auto" w:fill="auto"/>
                  <w:vAlign w:val="center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施設等の名称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D74B97" w:rsidRPr="00D74B97" w:rsidRDefault="00D74B97" w:rsidP="00D74B97">
                  <w:pPr>
                    <w:spacing w:line="280" w:lineRule="exact"/>
                    <w:jc w:val="center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使用料（１週間につき)</w:t>
                  </w:r>
                </w:p>
              </w:tc>
            </w:tr>
            <w:tr w:rsidR="003C6F6D" w:rsidRPr="00D74B97" w:rsidTr="0092705B">
              <w:tc>
                <w:tcPr>
                  <w:tcW w:w="2126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展示室Ａ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３６２，８８０円</w:t>
                  </w: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 xml:space="preserve">　　　</w:t>
                  </w:r>
                </w:p>
              </w:tc>
            </w:tr>
            <w:tr w:rsidR="003C6F6D" w:rsidRPr="00D74B97" w:rsidTr="0092705B">
              <w:tc>
                <w:tcPr>
                  <w:tcW w:w="2126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展示室Ｂ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１７３，８２０円</w:t>
                  </w:r>
                </w:p>
              </w:tc>
            </w:tr>
            <w:tr w:rsidR="003C6F6D" w:rsidRPr="00D74B97" w:rsidTr="0092705B">
              <w:tc>
                <w:tcPr>
                  <w:tcW w:w="2126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展示室Ｃ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３７，７４０円</w:t>
                  </w:r>
                </w:p>
              </w:tc>
            </w:tr>
            <w:tr w:rsidR="003C6F6D" w:rsidRPr="00D74B97" w:rsidTr="0092705B">
              <w:tc>
                <w:tcPr>
                  <w:tcW w:w="2126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展示室Ｄ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５２，８６０円</w:t>
                  </w:r>
                </w:p>
              </w:tc>
            </w:tr>
            <w:tr w:rsidR="003C6F6D" w:rsidRPr="00D74B97" w:rsidTr="0092705B">
              <w:tc>
                <w:tcPr>
                  <w:tcW w:w="2126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rPr>
                      <w:rFonts w:ascii="ＭＳ 明朝" w:eastAsia="ＭＳ 明朝" w:hAnsi="ＭＳ 明朝" w:cs="Times New Roman"/>
                      <w:szCs w:val="21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</w:rPr>
                    <w:t>応接室</w:t>
                  </w:r>
                </w:p>
              </w:tc>
              <w:tc>
                <w:tcPr>
                  <w:tcW w:w="2400" w:type="dxa"/>
                  <w:shd w:val="clear" w:color="auto" w:fill="auto"/>
                </w:tcPr>
                <w:p w:rsidR="003C6F6D" w:rsidRPr="00D74B97" w:rsidRDefault="003C6F6D" w:rsidP="003C6F6D">
                  <w:pPr>
                    <w:spacing w:line="280" w:lineRule="exact"/>
                    <w:jc w:val="right"/>
                    <w:rPr>
                      <w:rFonts w:ascii="ＭＳ 明朝" w:eastAsia="ＭＳ 明朝" w:hAnsi="ＭＳ 明朝" w:cs="Times New Roman"/>
                      <w:szCs w:val="21"/>
                      <w:u w:val="single"/>
                    </w:rPr>
                  </w:pPr>
                  <w:r w:rsidRPr="00D74B97">
                    <w:rPr>
                      <w:rFonts w:ascii="ＭＳ 明朝" w:eastAsia="ＭＳ 明朝" w:hAnsi="ＭＳ 明朝" w:cs="Times New Roman" w:hint="eastAsia"/>
                      <w:szCs w:val="21"/>
                      <w:u w:val="single"/>
                    </w:rPr>
                    <w:t>７，５６０円</w:t>
                  </w:r>
                </w:p>
              </w:tc>
            </w:tr>
          </w:tbl>
          <w:p w:rsidR="00D74B97" w:rsidRPr="00D74B97" w:rsidRDefault="00D7640A" w:rsidP="00D74B97">
            <w:pPr>
              <w:spacing w:line="28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-3242310</wp:posOffset>
                      </wp:positionH>
                      <wp:positionV relativeFrom="paragraph">
                        <wp:posOffset>258445</wp:posOffset>
                      </wp:positionV>
                      <wp:extent cx="6398895" cy="0"/>
                      <wp:effectExtent l="0" t="0" r="2095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8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B40E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5.3pt,20.35pt" to="24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74B97" w:rsidRDefault="00D74B97">
      <w:pPr>
        <w:rPr>
          <w:rFonts w:ascii="ＭＳ 明朝" w:eastAsia="ＭＳ 明朝" w:hAnsi="ＭＳ 明朝"/>
          <w:sz w:val="22"/>
        </w:rPr>
      </w:pPr>
    </w:p>
    <w:p w:rsidR="00D7640A" w:rsidRDefault="00D7640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63801" w:rsidRPr="005B4D33" w:rsidRDefault="005B4D3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863801" w:rsidRPr="005B4D33">
        <w:rPr>
          <w:rFonts w:ascii="HG丸ｺﾞｼｯｸM-PRO" w:eastAsia="HG丸ｺﾞｼｯｸM-PRO" w:hAnsi="HG丸ｺﾞｼｯｸM-PRO" w:hint="eastAsia"/>
          <w:sz w:val="24"/>
          <w:szCs w:val="24"/>
        </w:rPr>
        <w:t>さいたま市うらわ美術館条例施行規則改正</w:t>
      </w:r>
      <w:r w:rsidR="00B02A7A" w:rsidRPr="005B4D33">
        <w:rPr>
          <w:rFonts w:ascii="HG丸ｺﾞｼｯｸM-PRO" w:eastAsia="HG丸ｺﾞｼｯｸM-PRO" w:hAnsi="HG丸ｺﾞｼｯｸM-PRO" w:hint="eastAsia"/>
          <w:sz w:val="24"/>
          <w:szCs w:val="24"/>
        </w:rPr>
        <w:t>に関わる料金の改正事項</w:t>
      </w:r>
    </w:p>
    <w:p w:rsidR="00863801" w:rsidRPr="005B4D33" w:rsidRDefault="00863801" w:rsidP="00863801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6"/>
          <w:szCs w:val="26"/>
        </w:rPr>
      </w:pPr>
      <w:r w:rsidRPr="005B4D33">
        <w:rPr>
          <w:rFonts w:ascii="ＭＳ ゴシック" w:eastAsia="ＭＳ ゴシック" w:hAnsi="ＭＳ ゴシック" w:cs="Times New Roman" w:hint="eastAsia"/>
          <w:b/>
          <w:szCs w:val="21"/>
        </w:rPr>
        <w:t>【展示室利用時の附属設備の使用に係る使用料】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863801" w:rsidRPr="00863801" w:rsidTr="00B46044">
        <w:tc>
          <w:tcPr>
            <w:tcW w:w="4847" w:type="dxa"/>
            <w:shd w:val="clear" w:color="auto" w:fill="auto"/>
          </w:tcPr>
          <w:p w:rsidR="00863801" w:rsidRPr="00863801" w:rsidRDefault="00D76389" w:rsidP="0086380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改定</w:t>
            </w:r>
            <w:r w:rsidR="00863801" w:rsidRPr="0086380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後</w:t>
            </w:r>
          </w:p>
        </w:tc>
        <w:tc>
          <w:tcPr>
            <w:tcW w:w="4847" w:type="dxa"/>
            <w:shd w:val="clear" w:color="auto" w:fill="auto"/>
          </w:tcPr>
          <w:p w:rsidR="00863801" w:rsidRPr="00863801" w:rsidRDefault="00D76389" w:rsidP="00863801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改定</w:t>
            </w:r>
            <w:r w:rsidR="00863801" w:rsidRPr="00863801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前</w:t>
            </w:r>
          </w:p>
        </w:tc>
      </w:tr>
      <w:tr w:rsidR="00863801" w:rsidRPr="00863801" w:rsidTr="00B46044">
        <w:trPr>
          <w:trHeight w:val="2808"/>
        </w:trPr>
        <w:tc>
          <w:tcPr>
            <w:tcW w:w="4847" w:type="dxa"/>
            <w:shd w:val="clear" w:color="auto" w:fill="auto"/>
          </w:tcPr>
          <w:p w:rsidR="00863801" w:rsidRPr="00863801" w:rsidRDefault="00863801" w:rsidP="00863801">
            <w:pPr>
              <w:overflowPunct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5"/>
              <w:gridCol w:w="993"/>
              <w:gridCol w:w="1676"/>
            </w:tblGrid>
            <w:tr w:rsidR="00863801" w:rsidRPr="00863801" w:rsidTr="00B46044">
              <w:trPr>
                <w:trHeight w:val="687"/>
              </w:trPr>
              <w:tc>
                <w:tcPr>
                  <w:tcW w:w="1815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center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附属設備の名称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center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単位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使用料</w:t>
                  </w: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(</w:t>
                  </w: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１週間につき</w:t>
                  </w: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)</w:t>
                  </w:r>
                </w:p>
              </w:tc>
            </w:tr>
            <w:tr w:rsidR="00863801" w:rsidRPr="00863801" w:rsidTr="00B46044">
              <w:trPr>
                <w:trHeight w:val="427"/>
              </w:trPr>
              <w:tc>
                <w:tcPr>
                  <w:tcW w:w="1815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スポットライト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［略］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righ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  <w:u w:val="single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  <w:u w:val="single"/>
                    </w:rPr>
                    <w:t>２２０円</w:t>
                  </w:r>
                </w:p>
              </w:tc>
            </w:tr>
            <w:tr w:rsidR="00863801" w:rsidRPr="00863801" w:rsidTr="00B46044">
              <w:trPr>
                <w:trHeight w:val="405"/>
              </w:trPr>
              <w:tc>
                <w:tcPr>
                  <w:tcW w:w="1815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彫刻台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［略］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righ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  <w:u w:val="single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  <w:u w:val="single"/>
                    </w:rPr>
                    <w:t>２２０円</w:t>
                  </w:r>
                </w:p>
              </w:tc>
            </w:tr>
            <w:tr w:rsidR="00863801" w:rsidRPr="00863801" w:rsidTr="00B46044">
              <w:trPr>
                <w:trHeight w:val="418"/>
              </w:trPr>
              <w:tc>
                <w:tcPr>
                  <w:tcW w:w="1815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 w:val="20"/>
                      <w:szCs w:val="24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持込み電気器具用電源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［略］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righ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  <w:u w:val="single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  <w:u w:val="single"/>
                    </w:rPr>
                    <w:t>７６０円</w:t>
                  </w:r>
                </w:p>
              </w:tc>
            </w:tr>
          </w:tbl>
          <w:p w:rsidR="00863801" w:rsidRPr="00863801" w:rsidRDefault="00863801" w:rsidP="00863801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847" w:type="dxa"/>
            <w:shd w:val="clear" w:color="auto" w:fill="auto"/>
          </w:tcPr>
          <w:p w:rsidR="00863801" w:rsidRPr="00863801" w:rsidRDefault="00863801" w:rsidP="00863801">
            <w:pPr>
              <w:overflowPunct w:val="0"/>
              <w:adjustRightInd w:val="0"/>
              <w:spacing w:line="280" w:lineRule="exac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4"/>
              <w:gridCol w:w="993"/>
              <w:gridCol w:w="1676"/>
            </w:tblGrid>
            <w:tr w:rsidR="00863801" w:rsidRPr="00863801" w:rsidTr="00B46044">
              <w:trPr>
                <w:trHeight w:val="687"/>
              </w:trPr>
              <w:tc>
                <w:tcPr>
                  <w:tcW w:w="1764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center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附属設備の名称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center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単位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使用料</w:t>
                  </w: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(</w:t>
                  </w: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１週間につき</w:t>
                  </w: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)</w:t>
                  </w:r>
                </w:p>
              </w:tc>
            </w:tr>
            <w:tr w:rsidR="00863801" w:rsidRPr="00863801" w:rsidTr="00B46044">
              <w:trPr>
                <w:trHeight w:val="427"/>
              </w:trPr>
              <w:tc>
                <w:tcPr>
                  <w:tcW w:w="1764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スポットライト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［略］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righ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  <w:u w:val="single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  <w:u w:val="single"/>
                    </w:rPr>
                    <w:t>２１０円</w:t>
                  </w:r>
                </w:p>
              </w:tc>
            </w:tr>
            <w:tr w:rsidR="00863801" w:rsidRPr="00863801" w:rsidTr="00B46044">
              <w:trPr>
                <w:trHeight w:val="405"/>
              </w:trPr>
              <w:tc>
                <w:tcPr>
                  <w:tcW w:w="1764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彫刻台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［略］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righ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  <w:u w:val="single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  <w:u w:val="single"/>
                    </w:rPr>
                    <w:t>２１０円</w:t>
                  </w:r>
                </w:p>
              </w:tc>
            </w:tr>
            <w:tr w:rsidR="00863801" w:rsidRPr="00863801" w:rsidTr="00B46044">
              <w:trPr>
                <w:trHeight w:val="418"/>
              </w:trPr>
              <w:tc>
                <w:tcPr>
                  <w:tcW w:w="1764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 w:val="20"/>
                      <w:szCs w:val="24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 w:val="20"/>
                      <w:szCs w:val="24"/>
                    </w:rPr>
                    <w:t>持込み電気器具用電源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</w:rPr>
                    <w:t>［略］</w:t>
                  </w:r>
                </w:p>
              </w:tc>
              <w:tc>
                <w:tcPr>
                  <w:tcW w:w="1676" w:type="dxa"/>
                  <w:shd w:val="clear" w:color="auto" w:fill="auto"/>
                  <w:vAlign w:val="center"/>
                </w:tcPr>
                <w:p w:rsidR="00863801" w:rsidRPr="00863801" w:rsidRDefault="00863801" w:rsidP="00863801">
                  <w:pPr>
                    <w:overflowPunct w:val="0"/>
                    <w:adjustRightInd w:val="0"/>
                    <w:spacing w:line="280" w:lineRule="exact"/>
                    <w:jc w:val="right"/>
                    <w:textAlignment w:val="baseline"/>
                    <w:rPr>
                      <w:rFonts w:ascii="Times New Roman" w:eastAsia="ＭＳ 明朝" w:hAnsi="Times New Roman" w:cs="Times New Roman"/>
                      <w:color w:val="000000"/>
                      <w:kern w:val="0"/>
                      <w:szCs w:val="21"/>
                      <w:u w:val="single"/>
                    </w:rPr>
                  </w:pPr>
                  <w:r w:rsidRPr="00863801">
                    <w:rPr>
                      <w:rFonts w:ascii="Times New Roman" w:eastAsia="ＭＳ 明朝" w:hAnsi="Times New Roman" w:cs="Times New Roman" w:hint="eastAsia"/>
                      <w:color w:val="000000"/>
                      <w:kern w:val="0"/>
                      <w:szCs w:val="21"/>
                      <w:u w:val="single"/>
                    </w:rPr>
                    <w:t>７５０円</w:t>
                  </w:r>
                </w:p>
              </w:tc>
            </w:tr>
          </w:tbl>
          <w:p w:rsidR="00863801" w:rsidRPr="00863801" w:rsidRDefault="00863801" w:rsidP="00863801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bookmarkStart w:id="1" w:name="J2_K2"/>
            <w:bookmarkEnd w:id="1"/>
          </w:p>
        </w:tc>
      </w:tr>
    </w:tbl>
    <w:p w:rsidR="00863801" w:rsidRDefault="00863801">
      <w:pPr>
        <w:rPr>
          <w:rFonts w:ascii="ＭＳ 明朝" w:eastAsia="ＭＳ 明朝" w:hAnsi="ＭＳ 明朝"/>
          <w:sz w:val="22"/>
        </w:rPr>
      </w:pPr>
    </w:p>
    <w:p w:rsidR="005B4D33" w:rsidRDefault="005B4D33">
      <w:pPr>
        <w:rPr>
          <w:rFonts w:ascii="ＭＳ 明朝" w:eastAsia="ＭＳ 明朝" w:hAnsi="ＭＳ 明朝"/>
          <w:sz w:val="22"/>
        </w:rPr>
      </w:pPr>
    </w:p>
    <w:p w:rsidR="00606AC1" w:rsidRPr="005B4D33" w:rsidRDefault="005B4D33" w:rsidP="00606A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B4D33">
        <w:rPr>
          <w:rFonts w:ascii="HG丸ｺﾞｼｯｸM-PRO" w:eastAsia="HG丸ｺﾞｼｯｸM-PRO" w:hAnsi="HG丸ｺﾞｼｯｸM-PRO" w:hint="eastAsia"/>
          <w:sz w:val="24"/>
          <w:szCs w:val="24"/>
        </w:rPr>
        <w:t>企画展観覧料一覧の改正事項</w:t>
      </w:r>
    </w:p>
    <w:p w:rsidR="00B02A7A" w:rsidRPr="005B4D33" w:rsidRDefault="00B02A7A" w:rsidP="005B4D3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B4D33">
        <w:rPr>
          <w:rFonts w:ascii="HG丸ｺﾞｼｯｸM-PRO" w:eastAsia="HG丸ｺﾞｼｯｸM-PRO" w:hAnsi="HG丸ｺﾞｼｯｸM-PRO" w:hint="eastAsia"/>
          <w:szCs w:val="21"/>
        </w:rPr>
        <w:t>展覧会ごとにかかる費用等に応じて観覧料が変わります。</w:t>
      </w:r>
    </w:p>
    <w:p w:rsidR="00B02A7A" w:rsidRPr="005B4D33" w:rsidRDefault="00D7640A" w:rsidP="005B4D3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最近の企画展では、Ｄの欄に記載している観覧料の</w:t>
      </w:r>
      <w:r w:rsidR="00B02A7A" w:rsidRPr="005B4D33">
        <w:rPr>
          <w:rFonts w:ascii="HG丸ｺﾞｼｯｸM-PRO" w:eastAsia="HG丸ｺﾞｼｯｸM-PRO" w:hAnsi="HG丸ｺﾞｼｯｸM-PRO" w:hint="eastAsia"/>
          <w:szCs w:val="21"/>
          <w:u w:val="single"/>
        </w:rPr>
        <w:t>設定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が</w:t>
      </w:r>
      <w:r w:rsidR="00B02A7A" w:rsidRPr="005B4D33">
        <w:rPr>
          <w:rFonts w:ascii="HG丸ｺﾞｼｯｸM-PRO" w:eastAsia="HG丸ｺﾞｼｯｸM-PRO" w:hAnsi="HG丸ｺﾞｼｯｸM-PRO" w:hint="eastAsia"/>
          <w:szCs w:val="21"/>
          <w:u w:val="single"/>
        </w:rPr>
        <w:t>多</w:t>
      </w:r>
      <w:r w:rsidR="00DF0EC4">
        <w:rPr>
          <w:rFonts w:ascii="HG丸ｺﾞｼｯｸM-PRO" w:eastAsia="HG丸ｺﾞｼｯｸM-PRO" w:hAnsi="HG丸ｺﾞｼｯｸM-PRO" w:hint="eastAsia"/>
          <w:szCs w:val="21"/>
          <w:u w:val="single"/>
        </w:rPr>
        <w:t>いです</w:t>
      </w:r>
      <w:r w:rsidR="00B02A7A" w:rsidRPr="005B4D33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5B4D33" w:rsidRPr="005B4D33" w:rsidRDefault="005B4D33" w:rsidP="00606AC1">
      <w:pPr>
        <w:rPr>
          <w:rFonts w:ascii="ＭＳ ゴシック" w:eastAsia="ＭＳ ゴシック" w:hAnsi="ＭＳ ゴシック"/>
          <w:szCs w:val="21"/>
        </w:rPr>
      </w:pPr>
      <w:r w:rsidRPr="005B4D33">
        <w:rPr>
          <w:rFonts w:ascii="ＭＳ ゴシック" w:eastAsia="ＭＳ ゴシック" w:hAnsi="ＭＳ ゴシック" w:hint="eastAsia"/>
          <w:szCs w:val="21"/>
        </w:rPr>
        <w:t>【企画展の観覧料】</w:t>
      </w:r>
    </w:p>
    <w:tbl>
      <w:tblPr>
        <w:tblStyle w:val="a3"/>
        <w:tblW w:w="9768" w:type="dxa"/>
        <w:tblLook w:val="04A0" w:firstRow="1" w:lastRow="0" w:firstColumn="1" w:lastColumn="0" w:noHBand="0" w:noVBand="1"/>
      </w:tblPr>
      <w:tblGrid>
        <w:gridCol w:w="4884"/>
        <w:gridCol w:w="4884"/>
      </w:tblGrid>
      <w:tr w:rsidR="00606AC1" w:rsidTr="00B02A7A">
        <w:trPr>
          <w:trHeight w:val="393"/>
        </w:trPr>
        <w:tc>
          <w:tcPr>
            <w:tcW w:w="4884" w:type="dxa"/>
            <w:vAlign w:val="center"/>
          </w:tcPr>
          <w:p w:rsidR="00606AC1" w:rsidRPr="00606AC1" w:rsidRDefault="00D76389" w:rsidP="00B460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改定</w:t>
            </w:r>
            <w:r w:rsidR="00DF0EC4">
              <w:rPr>
                <w:rFonts w:ascii="ＭＳ 明朝" w:eastAsia="ＭＳ 明朝" w:hAnsi="ＭＳ 明朝" w:hint="eastAsia"/>
                <w:szCs w:val="21"/>
              </w:rPr>
              <w:t>後</w:t>
            </w:r>
          </w:p>
        </w:tc>
        <w:tc>
          <w:tcPr>
            <w:tcW w:w="4884" w:type="dxa"/>
            <w:vAlign w:val="center"/>
          </w:tcPr>
          <w:p w:rsidR="00606AC1" w:rsidRPr="00606AC1" w:rsidRDefault="00D76389" w:rsidP="00B460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改定</w:t>
            </w:r>
            <w:r w:rsidR="00DF0EC4">
              <w:rPr>
                <w:rFonts w:ascii="ＭＳ 明朝" w:eastAsia="ＭＳ 明朝" w:hAnsi="ＭＳ 明朝" w:hint="eastAsia"/>
                <w:szCs w:val="21"/>
              </w:rPr>
              <w:t>前</w:t>
            </w:r>
          </w:p>
        </w:tc>
      </w:tr>
      <w:tr w:rsidR="00606AC1" w:rsidTr="00D7640A">
        <w:trPr>
          <w:trHeight w:val="4129"/>
        </w:trPr>
        <w:tc>
          <w:tcPr>
            <w:tcW w:w="4884" w:type="dxa"/>
          </w:tcPr>
          <w:p w:rsidR="00606AC1" w:rsidRPr="00606AC1" w:rsidRDefault="00606AC1" w:rsidP="00B46044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0"/>
              <w:gridCol w:w="1225"/>
              <w:gridCol w:w="1225"/>
              <w:gridCol w:w="1225"/>
            </w:tblGrid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ランク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B02A7A" w:rsidRDefault="00606AC1" w:rsidP="00B02A7A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一般</w:t>
                  </w:r>
                </w:p>
                <w:p w:rsidR="00606AC1" w:rsidRPr="00B02A7A" w:rsidRDefault="00606AC1" w:rsidP="00B02A7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（基準額）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大高生</w:t>
                  </w:r>
                </w:p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（基準額）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中小生</w:t>
                  </w:r>
                </w:p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（基準額）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A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1,570円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1,150円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520円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B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1,040円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730円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310円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C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830円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520円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200円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D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620円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410円</w:t>
                  </w:r>
                </w:p>
              </w:tc>
              <w:tc>
                <w:tcPr>
                  <w:tcW w:w="122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200円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E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520円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310円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150円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F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410円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200円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100円</w:t>
                  </w:r>
                </w:p>
              </w:tc>
            </w:tr>
            <w:tr w:rsidR="00606AC1" w:rsidRPr="00606AC1" w:rsidTr="00B02A7A">
              <w:tc>
                <w:tcPr>
                  <w:tcW w:w="820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G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200円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100円</w:t>
                  </w:r>
                </w:p>
              </w:tc>
              <w:tc>
                <w:tcPr>
                  <w:tcW w:w="122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無料</w:t>
                  </w:r>
                </w:p>
              </w:tc>
            </w:tr>
          </w:tbl>
          <w:p w:rsidR="00606AC1" w:rsidRPr="00606AC1" w:rsidRDefault="00606AC1" w:rsidP="00B4604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884" w:type="dxa"/>
          </w:tcPr>
          <w:p w:rsidR="00606AC1" w:rsidRPr="00606AC1" w:rsidRDefault="00606AC1" w:rsidP="00B46044">
            <w:pPr>
              <w:rPr>
                <w:rFonts w:ascii="ＭＳ 明朝" w:eastAsia="ＭＳ 明朝" w:hAnsi="ＭＳ 明朝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5"/>
              <w:gridCol w:w="1245"/>
              <w:gridCol w:w="1245"/>
              <w:gridCol w:w="1245"/>
            </w:tblGrid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ランク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一般</w:t>
                  </w:r>
                </w:p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（基準額）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大高生</w:t>
                  </w:r>
                </w:p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（基準額）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中小生</w:t>
                  </w:r>
                </w:p>
                <w:p w:rsidR="00606AC1" w:rsidRPr="00B02A7A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B02A7A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（基準額）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A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1,540円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1,130円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510円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B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1,020円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710円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300円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C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820円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510円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200円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D</w:t>
                  </w:r>
                </w:p>
              </w:tc>
              <w:tc>
                <w:tcPr>
                  <w:tcW w:w="124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610円</w:t>
                  </w:r>
                </w:p>
              </w:tc>
              <w:tc>
                <w:tcPr>
                  <w:tcW w:w="124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410円</w:t>
                  </w:r>
                </w:p>
              </w:tc>
              <w:tc>
                <w:tcPr>
                  <w:tcW w:w="1245" w:type="dxa"/>
                  <w:shd w:val="clear" w:color="auto" w:fill="D9D9D9" w:themeFill="background1" w:themeFillShade="D9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200円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E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510円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300円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150円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F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  <w:u w:val="single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</w:t>
                  </w:r>
                  <w:r w:rsidRPr="00606AC1">
                    <w:rPr>
                      <w:rFonts w:ascii="ＭＳ 明朝" w:eastAsia="ＭＳ 明朝" w:hAnsi="ＭＳ 明朝" w:hint="eastAsia"/>
                      <w:szCs w:val="21"/>
                      <w:u w:val="single"/>
                    </w:rPr>
                    <w:t>410円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200円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100円</w:t>
                  </w:r>
                </w:p>
              </w:tc>
            </w:tr>
            <w:tr w:rsidR="00606AC1" w:rsidRPr="00606AC1" w:rsidTr="00B02A7A">
              <w:tc>
                <w:tcPr>
                  <w:tcW w:w="71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G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200円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 xml:space="preserve">　100円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606AC1" w:rsidRPr="00606AC1" w:rsidRDefault="00606AC1" w:rsidP="00B46044">
                  <w:pPr>
                    <w:jc w:val="center"/>
                    <w:rPr>
                      <w:rFonts w:ascii="ＭＳ 明朝" w:eastAsia="ＭＳ 明朝" w:hAnsi="ＭＳ 明朝"/>
                      <w:szCs w:val="21"/>
                    </w:rPr>
                  </w:pPr>
                  <w:r w:rsidRPr="00606AC1">
                    <w:rPr>
                      <w:rFonts w:ascii="ＭＳ 明朝" w:eastAsia="ＭＳ 明朝" w:hAnsi="ＭＳ 明朝" w:hint="eastAsia"/>
                      <w:szCs w:val="21"/>
                    </w:rPr>
                    <w:t>無料</w:t>
                  </w:r>
                </w:p>
              </w:tc>
            </w:tr>
          </w:tbl>
          <w:p w:rsidR="00606AC1" w:rsidRPr="00606AC1" w:rsidRDefault="00606AC1" w:rsidP="00B460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06AC1" w:rsidRDefault="00606AC1" w:rsidP="00606AC1"/>
    <w:p w:rsidR="00863801" w:rsidRDefault="00863801">
      <w:pPr>
        <w:rPr>
          <w:rFonts w:ascii="ＭＳ 明朝" w:eastAsia="ＭＳ 明朝" w:hAnsi="ＭＳ 明朝"/>
          <w:sz w:val="22"/>
        </w:rPr>
      </w:pPr>
    </w:p>
    <w:sectPr w:rsidR="00863801" w:rsidSect="00D76389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8E"/>
    <w:rsid w:val="001305E5"/>
    <w:rsid w:val="001C00C1"/>
    <w:rsid w:val="0033288C"/>
    <w:rsid w:val="003C6F6D"/>
    <w:rsid w:val="00422A08"/>
    <w:rsid w:val="00537500"/>
    <w:rsid w:val="005B4D33"/>
    <w:rsid w:val="00606AC1"/>
    <w:rsid w:val="00635615"/>
    <w:rsid w:val="007502CE"/>
    <w:rsid w:val="00863801"/>
    <w:rsid w:val="0094108E"/>
    <w:rsid w:val="00B02A7A"/>
    <w:rsid w:val="00C755C2"/>
    <w:rsid w:val="00D74B97"/>
    <w:rsid w:val="00D76389"/>
    <w:rsid w:val="00D7640A"/>
    <w:rsid w:val="00DF0EC4"/>
    <w:rsid w:val="00F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4D7C01-877F-4DBB-A739-A4E37A0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9CBCC-A5D8-4A07-90FB-7C71F366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10</cp:revision>
  <cp:lastPrinted>2019-05-18T04:51:00Z</cp:lastPrinted>
  <dcterms:created xsi:type="dcterms:W3CDTF">2019-05-04T08:16:00Z</dcterms:created>
  <dcterms:modified xsi:type="dcterms:W3CDTF">2019-05-23T06:08:00Z</dcterms:modified>
</cp:coreProperties>
</file>